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348"/>
      </w:tblGrid>
      <w:tr w:rsidR="00C703B1" w:rsidRPr="00063434" w:rsidTr="00EA5BF5">
        <w:tc>
          <w:tcPr>
            <w:tcW w:w="10348" w:type="dxa"/>
            <w:vAlign w:val="center"/>
          </w:tcPr>
          <w:p w:rsidR="00D677CF" w:rsidRDefault="00ED2771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ATILIM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t xml:space="preserve"> UNIVERSITY</w:t>
            </w:r>
          </w:p>
          <w:p w:rsidR="00621C47" w:rsidRDefault="00D677CF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SCHOOL OF FOREIGN LANGUAGES</w:t>
            </w:r>
            <w:r w:rsidR="00C703B1" w:rsidRPr="00063434">
              <w:rPr>
                <w:b/>
                <w:bCs/>
                <w:sz w:val="20"/>
                <w:szCs w:val="20"/>
                <w:lang w:val="en-US"/>
              </w:rPr>
              <w:br/>
            </w:r>
            <w:r w:rsidR="00FF642E">
              <w:rPr>
                <w:b/>
                <w:bCs/>
                <w:sz w:val="20"/>
                <w:szCs w:val="20"/>
                <w:lang w:val="en-US"/>
              </w:rPr>
              <w:t>DEPARTMENT OF MODERN</w:t>
            </w:r>
            <w:r w:rsidR="009C60D6" w:rsidRPr="00063434">
              <w:rPr>
                <w:b/>
                <w:bCs/>
                <w:sz w:val="20"/>
                <w:szCs w:val="20"/>
                <w:lang w:val="en-US"/>
              </w:rPr>
              <w:t xml:space="preserve"> LANGUAGES</w:t>
            </w:r>
          </w:p>
          <w:p w:rsidR="008568BB" w:rsidRPr="00063434" w:rsidRDefault="009C4CAE" w:rsidP="00DC11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2023-2024</w:t>
            </w:r>
            <w:bookmarkStart w:id="0" w:name="_GoBack"/>
            <w:bookmarkEnd w:id="0"/>
            <w:r w:rsidR="00A110CE">
              <w:rPr>
                <w:b/>
                <w:bCs/>
                <w:sz w:val="20"/>
                <w:szCs w:val="20"/>
                <w:lang w:val="en-US"/>
              </w:rPr>
              <w:t xml:space="preserve"> FALL</w:t>
            </w:r>
          </w:p>
          <w:p w:rsidR="006C767E" w:rsidRDefault="006C767E" w:rsidP="006C76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ENG121 COURSE DESCRIPTION </w:t>
            </w:r>
            <w:r w:rsidRPr="00063434">
              <w:rPr>
                <w:b/>
                <w:bCs/>
                <w:sz w:val="20"/>
                <w:szCs w:val="20"/>
                <w:lang w:val="en-US"/>
              </w:rPr>
              <w:t>AND PRACTICE</w:t>
            </w:r>
          </w:p>
          <w:p w:rsidR="006C767E" w:rsidRPr="00063434" w:rsidRDefault="006C767E" w:rsidP="006C76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703B1" w:rsidRPr="00063434" w:rsidRDefault="00C703B1" w:rsidP="00C703B1">
      <w:pPr>
        <w:rPr>
          <w:vanish/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622"/>
        <w:gridCol w:w="1623"/>
        <w:gridCol w:w="1623"/>
        <w:gridCol w:w="1623"/>
        <w:gridCol w:w="1623"/>
      </w:tblGrid>
      <w:tr w:rsidR="00991301" w:rsidRPr="00063434" w:rsidTr="00991301">
        <w:tc>
          <w:tcPr>
            <w:tcW w:w="2234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1622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623" w:type="dxa"/>
            <w:vAlign w:val="center"/>
          </w:tcPr>
          <w:p w:rsidR="00991301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63434">
              <w:rPr>
                <w:b/>
                <w:sz w:val="20"/>
                <w:szCs w:val="20"/>
                <w:lang w:val="en-US"/>
              </w:rPr>
              <w:t>L</w:t>
            </w:r>
            <w:r w:rsidR="00991301">
              <w:rPr>
                <w:b/>
                <w:sz w:val="20"/>
                <w:szCs w:val="20"/>
                <w:lang w:val="en-US"/>
              </w:rPr>
              <w:t>esson+Practice</w:t>
            </w:r>
            <w:proofErr w:type="spellEnd"/>
          </w:p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Hour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62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ECTS</w:t>
            </w:r>
          </w:p>
        </w:tc>
      </w:tr>
      <w:tr w:rsidR="00991301" w:rsidRPr="00063434" w:rsidTr="00991301">
        <w:tc>
          <w:tcPr>
            <w:tcW w:w="2234" w:type="dxa"/>
            <w:vAlign w:val="center"/>
          </w:tcPr>
          <w:p w:rsidR="00C703B1" w:rsidRPr="00063434" w:rsidRDefault="00A06B28" w:rsidP="00D453FC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 </w:t>
            </w:r>
            <w:r w:rsidR="0084403B">
              <w:rPr>
                <w:b/>
                <w:sz w:val="20"/>
                <w:szCs w:val="20"/>
                <w:lang w:val="en-US"/>
              </w:rPr>
              <w:t>Basic English</w:t>
            </w:r>
            <w:r w:rsidR="00D453FC" w:rsidRPr="00063434">
              <w:rPr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622" w:type="dxa"/>
            <w:vAlign w:val="center"/>
          </w:tcPr>
          <w:p w:rsidR="00C703B1" w:rsidRPr="00031EE7" w:rsidRDefault="00C42FF0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1EE7">
              <w:rPr>
                <w:b/>
                <w:sz w:val="20"/>
                <w:szCs w:val="20"/>
                <w:lang w:val="en-US"/>
              </w:rPr>
              <w:t>ENG12</w:t>
            </w:r>
            <w:r w:rsidR="00CA6586" w:rsidRPr="00031EE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3" w:type="dxa"/>
            <w:vAlign w:val="center"/>
          </w:tcPr>
          <w:p w:rsidR="00C703B1" w:rsidRPr="00031EE7" w:rsidRDefault="00C0062A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1EE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23" w:type="dxa"/>
            <w:vAlign w:val="center"/>
          </w:tcPr>
          <w:p w:rsidR="00C703B1" w:rsidRPr="00031EE7" w:rsidRDefault="00D453FC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1EE7">
              <w:rPr>
                <w:b/>
                <w:sz w:val="20"/>
                <w:szCs w:val="20"/>
                <w:lang w:val="en-US"/>
              </w:rPr>
              <w:t>4</w:t>
            </w:r>
            <w:r w:rsidR="00621C47" w:rsidRPr="00031EE7">
              <w:rPr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1623" w:type="dxa"/>
            <w:vAlign w:val="center"/>
          </w:tcPr>
          <w:p w:rsidR="00C703B1" w:rsidRPr="00031EE7" w:rsidRDefault="0043639C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1EE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23" w:type="dxa"/>
            <w:vAlign w:val="center"/>
          </w:tcPr>
          <w:p w:rsidR="00C703B1" w:rsidRPr="00031EE7" w:rsidRDefault="008C0895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Pre-requisite Courses</w:t>
            </w:r>
          </w:p>
        </w:tc>
        <w:tc>
          <w:tcPr>
            <w:tcW w:w="7789" w:type="dxa"/>
            <w:vAlign w:val="center"/>
          </w:tcPr>
          <w:p w:rsidR="00C703B1" w:rsidRPr="00063434" w:rsidRDefault="00F31ACC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No</w:t>
            </w:r>
            <w:r w:rsidR="00CA6586" w:rsidRPr="00063434">
              <w:rPr>
                <w:sz w:val="20"/>
                <w:szCs w:val="20"/>
                <w:lang w:val="en-US"/>
              </w:rPr>
              <w:t>ne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7789"/>
      </w:tblGrid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English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Compulsory</w:t>
            </w:r>
          </w:p>
        </w:tc>
      </w:tr>
      <w:tr w:rsidR="00901A2D" w:rsidRPr="00063434" w:rsidTr="00991301">
        <w:tc>
          <w:tcPr>
            <w:tcW w:w="2559" w:type="dxa"/>
            <w:vAlign w:val="center"/>
          </w:tcPr>
          <w:p w:rsidR="00901A2D" w:rsidRPr="00063434" w:rsidRDefault="00901A2D" w:rsidP="00C703B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Course Degree</w:t>
            </w:r>
          </w:p>
        </w:tc>
        <w:tc>
          <w:tcPr>
            <w:tcW w:w="7789" w:type="dxa"/>
            <w:vAlign w:val="center"/>
          </w:tcPr>
          <w:p w:rsidR="00901A2D" w:rsidRPr="00063434" w:rsidRDefault="00EA016A" w:rsidP="00C70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Undergra</w:t>
            </w:r>
            <w:r w:rsidR="00901A2D">
              <w:rPr>
                <w:sz w:val="20"/>
                <w:szCs w:val="20"/>
                <w:lang w:val="en-US"/>
              </w:rPr>
              <w:t>duate</w:t>
            </w:r>
          </w:p>
        </w:tc>
      </w:tr>
      <w:tr w:rsidR="00C703B1" w:rsidRPr="00063434" w:rsidTr="00991301">
        <w:tc>
          <w:tcPr>
            <w:tcW w:w="2559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7789" w:type="dxa"/>
            <w:vAlign w:val="center"/>
          </w:tcPr>
          <w:p w:rsidR="00C703B1" w:rsidRPr="00063434" w:rsidRDefault="00621C47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D</w:t>
            </w:r>
            <w:r w:rsidR="00E3664B">
              <w:rPr>
                <w:sz w:val="20"/>
                <w:szCs w:val="20"/>
                <w:lang w:val="en-US"/>
              </w:rPr>
              <w:t>M</w:t>
            </w:r>
            <w:r w:rsidR="009C60D6" w:rsidRPr="00063434">
              <w:rPr>
                <w:sz w:val="20"/>
                <w:szCs w:val="20"/>
                <w:lang w:val="en-US"/>
              </w:rPr>
              <w:t>L</w:t>
            </w:r>
          </w:p>
        </w:tc>
      </w:tr>
      <w:tr w:rsidR="005835E6" w:rsidRPr="00063434" w:rsidTr="00991301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559" w:type="dxa"/>
            <w:vAlign w:val="center"/>
            <w:hideMark/>
          </w:tcPr>
          <w:p w:rsidR="005835E6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7789" w:type="dxa"/>
            <w:vAlign w:val="center"/>
            <w:hideMark/>
          </w:tcPr>
          <w:p w:rsidR="005835E6" w:rsidRPr="00063434" w:rsidRDefault="00547E38" w:rsidP="006F6C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Instructors of DML </w:t>
            </w:r>
          </w:p>
        </w:tc>
      </w:tr>
      <w:tr w:rsidR="00547E38" w:rsidRPr="00063434" w:rsidTr="00991301">
        <w:tblPrEx>
          <w:tblLook w:val="04A0" w:firstRow="1" w:lastRow="0" w:firstColumn="1" w:lastColumn="0" w:noHBand="0" w:noVBand="1"/>
        </w:tblPrEx>
        <w:tc>
          <w:tcPr>
            <w:tcW w:w="2559" w:type="dxa"/>
            <w:vAlign w:val="center"/>
            <w:hideMark/>
          </w:tcPr>
          <w:p w:rsidR="00547E38" w:rsidRPr="00063434" w:rsidRDefault="00547E38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7789" w:type="dxa"/>
            <w:vAlign w:val="center"/>
            <w:hideMark/>
          </w:tcPr>
          <w:p w:rsidR="00547E38" w:rsidRPr="00063434" w:rsidRDefault="00547E38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None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Mode of </w:t>
            </w:r>
            <w:r w:rsidR="005508CD" w:rsidRPr="0006343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63434">
              <w:rPr>
                <w:b/>
                <w:sz w:val="20"/>
                <w:szCs w:val="20"/>
                <w:lang w:val="en-US"/>
              </w:rPr>
              <w:t xml:space="preserve">Delivery (face to face, distance learning) </w:t>
            </w:r>
          </w:p>
        </w:tc>
        <w:tc>
          <w:tcPr>
            <w:tcW w:w="7789" w:type="dxa"/>
          </w:tcPr>
          <w:p w:rsidR="00CE100C" w:rsidRPr="00063434" w:rsidRDefault="00A110CE" w:rsidP="00CE10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Face-to-face</w:t>
            </w:r>
          </w:p>
        </w:tc>
      </w:tr>
      <w:tr w:rsidR="00CE100C" w:rsidRPr="00063434" w:rsidTr="00991301">
        <w:tc>
          <w:tcPr>
            <w:tcW w:w="2559" w:type="dxa"/>
          </w:tcPr>
          <w:p w:rsidR="00CE100C" w:rsidRPr="00063434" w:rsidRDefault="00CE100C" w:rsidP="00710C3B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and Teaching Strategies </w:t>
            </w:r>
          </w:p>
        </w:tc>
        <w:tc>
          <w:tcPr>
            <w:tcW w:w="7789" w:type="dxa"/>
          </w:tcPr>
          <w:p w:rsidR="00CE100C" w:rsidRPr="00063434" w:rsidRDefault="00CE100C" w:rsidP="00710C3B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Eclectic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Course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Aims</w:t>
            </w:r>
          </w:p>
        </w:tc>
        <w:tc>
          <w:tcPr>
            <w:tcW w:w="7789" w:type="dxa"/>
            <w:vAlign w:val="center"/>
          </w:tcPr>
          <w:p w:rsidR="00033889" w:rsidRPr="00063434" w:rsidRDefault="005508CD" w:rsidP="003243F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The general aim </w:t>
            </w:r>
            <w:r w:rsidR="0055235A" w:rsidRPr="00063434">
              <w:rPr>
                <w:sz w:val="20"/>
                <w:szCs w:val="20"/>
                <w:lang w:val="en-US"/>
              </w:rPr>
              <w:t xml:space="preserve">of the course </w:t>
            </w:r>
            <w:r w:rsidR="00C601EC">
              <w:rPr>
                <w:sz w:val="20"/>
                <w:szCs w:val="20"/>
                <w:lang w:val="en-US"/>
              </w:rPr>
              <w:t>is to help students gain b</w:t>
            </w:r>
            <w:r w:rsidRPr="00063434">
              <w:rPr>
                <w:sz w:val="20"/>
                <w:szCs w:val="20"/>
                <w:lang w:val="en-US"/>
              </w:rPr>
              <w:t xml:space="preserve">asic English language skills in order to communicate </w:t>
            </w:r>
            <w:r w:rsidR="003243F7">
              <w:rPr>
                <w:sz w:val="20"/>
                <w:szCs w:val="20"/>
                <w:lang w:val="en-US"/>
              </w:rPr>
              <w:t>at</w:t>
            </w:r>
            <w:r w:rsidR="00A110CE">
              <w:rPr>
                <w:sz w:val="20"/>
                <w:szCs w:val="20"/>
                <w:lang w:val="en-US"/>
              </w:rPr>
              <w:t xml:space="preserve"> level A2</w:t>
            </w:r>
            <w:r w:rsidR="00E8351A" w:rsidRPr="00063434">
              <w:rPr>
                <w:sz w:val="20"/>
                <w:szCs w:val="20"/>
                <w:lang w:val="en-US"/>
              </w:rPr>
              <w:t>* (Basic User)</w:t>
            </w:r>
            <w:r w:rsidRPr="00063434">
              <w:rPr>
                <w:sz w:val="20"/>
                <w:szCs w:val="20"/>
                <w:lang w:val="en-US"/>
              </w:rPr>
              <w:t xml:space="preserve"> as stated in Common European Framework of Reference. 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906D2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 xml:space="preserve">Learning </w:t>
            </w:r>
            <w:r w:rsidR="00906D25" w:rsidRPr="00063434">
              <w:rPr>
                <w:b/>
                <w:sz w:val="20"/>
                <w:szCs w:val="20"/>
                <w:lang w:val="en-US"/>
              </w:rPr>
              <w:t>Outcomes</w:t>
            </w:r>
            <w:r w:rsidR="00146144" w:rsidRPr="00063434">
              <w:rPr>
                <w:b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7789" w:type="dxa"/>
            <w:vAlign w:val="center"/>
          </w:tcPr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By the end of this course, the students will be able to: 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b/>
                <w:i/>
                <w:sz w:val="20"/>
                <w:szCs w:val="20"/>
                <w:lang w:val="en-US"/>
              </w:rPr>
              <w:t>Reading: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 w:rsidR="006D6A65" w:rsidRPr="006D6A65">
              <w:rPr>
                <w:sz w:val="20"/>
                <w:szCs w:val="20"/>
                <w:lang w:eastAsia="en-US"/>
              </w:rPr>
              <w:t>read for the general idea in short texts</w:t>
            </w:r>
            <w:r w:rsidRPr="006D6A65">
              <w:rPr>
                <w:sz w:val="20"/>
                <w:szCs w:val="20"/>
                <w:lang w:val="en-US"/>
              </w:rPr>
              <w:t>,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6D6A65">
              <w:rPr>
                <w:sz w:val="20"/>
                <w:szCs w:val="20"/>
                <w:lang w:val="en-US"/>
              </w:rPr>
              <w:t xml:space="preserve">•  </w:t>
            </w:r>
            <w:r w:rsidR="006D6A65" w:rsidRPr="006D6A65">
              <w:rPr>
                <w:sz w:val="20"/>
                <w:szCs w:val="20"/>
                <w:lang w:eastAsia="en-US"/>
              </w:rPr>
              <w:t>read for specific information</w:t>
            </w:r>
            <w:r w:rsidRPr="006D6A65">
              <w:rPr>
                <w:sz w:val="20"/>
                <w:szCs w:val="20"/>
                <w:lang w:val="en-US"/>
              </w:rPr>
              <w:t>,</w:t>
            </w:r>
          </w:p>
          <w:p w:rsidR="00E8351A" w:rsidRPr="006D6A65" w:rsidRDefault="00E8351A" w:rsidP="00E8351A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6D6A65">
              <w:rPr>
                <w:b/>
                <w:i/>
                <w:sz w:val="20"/>
                <w:szCs w:val="20"/>
                <w:lang w:val="en-US"/>
              </w:rPr>
              <w:t xml:space="preserve"> Speaking: </w:t>
            </w:r>
          </w:p>
          <w:p w:rsidR="00E8351A" w:rsidRPr="006D6A65" w:rsidRDefault="00FF7F4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•  give </w:t>
            </w:r>
            <w:r w:rsidR="00E8351A" w:rsidRPr="006D6A65">
              <w:rPr>
                <w:sz w:val="20"/>
                <w:szCs w:val="20"/>
                <w:lang w:val="en-US"/>
              </w:rPr>
              <w:t>personal information</w:t>
            </w:r>
            <w:r w:rsidR="00AA36DD" w:rsidRPr="006D6A65">
              <w:rPr>
                <w:sz w:val="20"/>
                <w:szCs w:val="20"/>
                <w:lang w:val="en-US"/>
              </w:rPr>
              <w:t>,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6D6A65">
              <w:rPr>
                <w:sz w:val="20"/>
                <w:szCs w:val="20"/>
                <w:lang w:val="en-US"/>
              </w:rPr>
              <w:t>•  talk about daily activities</w:t>
            </w:r>
            <w:r w:rsidR="00AA36DD">
              <w:rPr>
                <w:sz w:val="20"/>
                <w:szCs w:val="20"/>
                <w:lang w:val="en-US"/>
              </w:rPr>
              <w:t>,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 xml:space="preserve"> Listening</w:t>
            </w:r>
            <w:r w:rsidRPr="00063434">
              <w:rPr>
                <w:sz w:val="20"/>
                <w:szCs w:val="20"/>
                <w:lang w:val="en-US"/>
              </w:rPr>
              <w:t>: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• find the main point of listening texts,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•  identify use of English and pronunciation through listening,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b/>
                <w:i/>
                <w:sz w:val="20"/>
                <w:szCs w:val="20"/>
                <w:lang w:val="en-US"/>
              </w:rPr>
            </w:pPr>
            <w:r w:rsidRPr="00063434">
              <w:rPr>
                <w:b/>
                <w:i/>
                <w:sz w:val="20"/>
                <w:szCs w:val="20"/>
                <w:lang w:val="en-US"/>
              </w:rPr>
              <w:t>Writing:</w:t>
            </w:r>
          </w:p>
          <w:p w:rsidR="00E8351A" w:rsidRPr="00063434" w:rsidRDefault="00E8351A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 •  complete dialogues and answer the related questions,</w:t>
            </w:r>
          </w:p>
          <w:p w:rsidR="00E8351A" w:rsidRPr="00063434" w:rsidRDefault="00100057" w:rsidP="00E8351A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•  write </w:t>
            </w:r>
            <w:r w:rsidRPr="00156713">
              <w:rPr>
                <w:sz w:val="20"/>
                <w:szCs w:val="20"/>
                <w:lang w:val="en-US"/>
              </w:rPr>
              <w:t>short</w:t>
            </w:r>
            <w:r>
              <w:rPr>
                <w:sz w:val="20"/>
                <w:szCs w:val="20"/>
                <w:lang w:val="en-US"/>
              </w:rPr>
              <w:t xml:space="preserve"> texts</w:t>
            </w:r>
            <w:r w:rsidR="00E8351A" w:rsidRPr="00063434">
              <w:rPr>
                <w:sz w:val="20"/>
                <w:szCs w:val="20"/>
                <w:lang w:val="en-US"/>
              </w:rPr>
              <w:t xml:space="preserve"> for different purposes,</w:t>
            </w:r>
          </w:p>
          <w:p w:rsidR="00D27E95" w:rsidRPr="00D27E95" w:rsidRDefault="00D27E95" w:rsidP="00D27E95">
            <w:pPr>
              <w:rPr>
                <w:b/>
                <w:i/>
                <w:sz w:val="20"/>
                <w:szCs w:val="20"/>
                <w:lang w:val="en-US"/>
              </w:rPr>
            </w:pPr>
            <w:r w:rsidRPr="00D27E95">
              <w:rPr>
                <w:b/>
                <w:i/>
                <w:sz w:val="20"/>
                <w:szCs w:val="20"/>
                <w:lang w:val="en-US"/>
              </w:rPr>
              <w:t>Use of Technology:</w:t>
            </w:r>
          </w:p>
          <w:p w:rsidR="006A4DE4" w:rsidRPr="00063434" w:rsidRDefault="00A110CE" w:rsidP="00D27E95">
            <w:pPr>
              <w:spacing w:line="276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•  </w:t>
            </w:r>
            <w:r w:rsidR="00D27E95" w:rsidRPr="00D27E95">
              <w:rPr>
                <w:sz w:val="20"/>
                <w:szCs w:val="20"/>
                <w:lang w:val="en-US"/>
              </w:rPr>
              <w:t>take responsibility of their own learning by using the necessary technological facilities in a timely manner</w:t>
            </w:r>
            <w:r w:rsidR="00D27E95">
              <w:rPr>
                <w:sz w:val="20"/>
                <w:szCs w:val="20"/>
                <w:lang w:val="en-US"/>
              </w:rPr>
              <w:t>.</w:t>
            </w:r>
          </w:p>
        </w:tc>
      </w:tr>
      <w:tr w:rsidR="00CE100C" w:rsidRPr="00063434" w:rsidTr="00991301">
        <w:tc>
          <w:tcPr>
            <w:tcW w:w="2559" w:type="dxa"/>
            <w:vAlign w:val="center"/>
          </w:tcPr>
          <w:p w:rsidR="00CE100C" w:rsidRPr="00063434" w:rsidRDefault="00CE100C" w:rsidP="00DC1115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Content of the Course</w:t>
            </w:r>
          </w:p>
        </w:tc>
        <w:tc>
          <w:tcPr>
            <w:tcW w:w="7789" w:type="dxa"/>
            <w:vAlign w:val="center"/>
          </w:tcPr>
          <w:p w:rsidR="00CE100C" w:rsidRPr="00063434" w:rsidRDefault="007D77AF" w:rsidP="000E116A">
            <w:pPr>
              <w:jc w:val="both"/>
              <w:rPr>
                <w:sz w:val="20"/>
                <w:szCs w:val="20"/>
                <w:lang w:val="en-US"/>
              </w:rPr>
            </w:pPr>
            <w:r w:rsidRPr="007D77AF">
              <w:rPr>
                <w:sz w:val="20"/>
                <w:szCs w:val="20"/>
                <w:lang w:val="en-US"/>
              </w:rPr>
              <w:t>This course includes</w:t>
            </w:r>
            <w:r w:rsidR="003E4607">
              <w:rPr>
                <w:sz w:val="20"/>
                <w:szCs w:val="20"/>
                <w:lang w:val="en-US"/>
              </w:rPr>
              <w:t xml:space="preserve"> activities aiming at improving</w:t>
            </w:r>
            <w:r w:rsidRPr="007D77AF">
              <w:rPr>
                <w:sz w:val="20"/>
                <w:szCs w:val="20"/>
                <w:lang w:val="en-US"/>
              </w:rPr>
              <w:t xml:space="preserve"> vocabulary, structure and co</w:t>
            </w:r>
            <w:r w:rsidR="00155678">
              <w:rPr>
                <w:sz w:val="20"/>
                <w:szCs w:val="20"/>
                <w:lang w:val="en-US"/>
              </w:rPr>
              <w:t>mmunicative skills</w:t>
            </w:r>
            <w:r w:rsidR="003E4607">
              <w:rPr>
                <w:sz w:val="20"/>
                <w:szCs w:val="20"/>
                <w:lang w:val="en-US"/>
              </w:rPr>
              <w:t xml:space="preserve"> in order to help students communicate</w:t>
            </w:r>
            <w:r w:rsidR="00155678">
              <w:rPr>
                <w:sz w:val="20"/>
                <w:szCs w:val="20"/>
                <w:lang w:val="en-US"/>
              </w:rPr>
              <w:t xml:space="preserve"> at beginner </w:t>
            </w:r>
            <w:r w:rsidRPr="007D77AF">
              <w:rPr>
                <w:sz w:val="20"/>
                <w:szCs w:val="20"/>
                <w:lang w:val="en-US"/>
              </w:rPr>
              <w:t xml:space="preserve">level. The class activities are grouped around various topics such </w:t>
            </w:r>
            <w:r w:rsidR="00155678" w:rsidRPr="007D77AF">
              <w:rPr>
                <w:sz w:val="20"/>
                <w:szCs w:val="20"/>
                <w:lang w:val="en-US"/>
              </w:rPr>
              <w:t>as countries</w:t>
            </w:r>
            <w:r w:rsidRPr="007D77AF">
              <w:rPr>
                <w:sz w:val="20"/>
                <w:szCs w:val="20"/>
                <w:lang w:val="en-US"/>
              </w:rPr>
              <w:t xml:space="preserve">, nationalities, </w:t>
            </w:r>
            <w:r w:rsidR="000E116A">
              <w:rPr>
                <w:sz w:val="20"/>
                <w:szCs w:val="20"/>
                <w:lang w:val="en-US"/>
              </w:rPr>
              <w:t>everyday objects</w:t>
            </w:r>
            <w:r w:rsidRPr="007D77AF">
              <w:rPr>
                <w:sz w:val="20"/>
                <w:szCs w:val="20"/>
                <w:lang w:val="en-US"/>
              </w:rPr>
              <w:t>, family</w:t>
            </w:r>
            <w:r w:rsidR="000E116A">
              <w:rPr>
                <w:sz w:val="20"/>
                <w:szCs w:val="20"/>
                <w:lang w:val="en-US"/>
              </w:rPr>
              <w:t xml:space="preserve"> members</w:t>
            </w:r>
            <w:r w:rsidRPr="007D77AF">
              <w:rPr>
                <w:sz w:val="20"/>
                <w:szCs w:val="20"/>
                <w:lang w:val="en-US"/>
              </w:rPr>
              <w:t xml:space="preserve">, </w:t>
            </w:r>
            <w:r w:rsidR="000E116A">
              <w:rPr>
                <w:sz w:val="20"/>
                <w:szCs w:val="20"/>
                <w:lang w:val="en-US"/>
              </w:rPr>
              <w:t>adjectives describing objects</w:t>
            </w:r>
            <w:r w:rsidRPr="007D77AF">
              <w:rPr>
                <w:sz w:val="20"/>
                <w:szCs w:val="20"/>
                <w:lang w:val="en-US"/>
              </w:rPr>
              <w:t xml:space="preserve">, </w:t>
            </w:r>
            <w:r w:rsidR="000E116A">
              <w:rPr>
                <w:sz w:val="20"/>
                <w:szCs w:val="20"/>
                <w:lang w:val="en-US"/>
              </w:rPr>
              <w:t>free-time activities</w:t>
            </w:r>
            <w:r w:rsidRPr="007D77AF">
              <w:rPr>
                <w:sz w:val="20"/>
                <w:szCs w:val="20"/>
                <w:lang w:val="en-US"/>
              </w:rPr>
              <w:t xml:space="preserve"> </w:t>
            </w:r>
            <w:r w:rsidR="000E116A">
              <w:rPr>
                <w:sz w:val="20"/>
                <w:szCs w:val="20"/>
                <w:lang w:val="en-US"/>
              </w:rPr>
              <w:t xml:space="preserve">everyday activities </w:t>
            </w:r>
            <w:r w:rsidRPr="007D77AF">
              <w:rPr>
                <w:sz w:val="20"/>
                <w:szCs w:val="20"/>
                <w:lang w:val="en-US"/>
              </w:rPr>
              <w:t xml:space="preserve">and </w:t>
            </w:r>
            <w:r w:rsidR="000E116A">
              <w:rPr>
                <w:sz w:val="20"/>
                <w:szCs w:val="20"/>
                <w:lang w:val="en-US"/>
              </w:rPr>
              <w:t>things in a home</w:t>
            </w:r>
            <w:r w:rsidRPr="007D77AF">
              <w:rPr>
                <w:sz w:val="20"/>
                <w:szCs w:val="20"/>
                <w:lang w:val="en-US"/>
              </w:rPr>
              <w:t>. Various cultural elements are also involved in order to make students be aware of different cultures.</w:t>
            </w:r>
          </w:p>
        </w:tc>
      </w:tr>
    </w:tbl>
    <w:p w:rsidR="00E3797A" w:rsidRPr="00063434" w:rsidRDefault="00E3797A" w:rsidP="00E66748">
      <w:pPr>
        <w:rPr>
          <w:sz w:val="20"/>
          <w:szCs w:val="20"/>
          <w:lang w:val="en-US"/>
        </w:rPr>
      </w:pPr>
    </w:p>
    <w:p w:rsidR="00991301" w:rsidRDefault="00991301" w:rsidP="002B1A86">
      <w:pPr>
        <w:ind w:left="-284"/>
        <w:rPr>
          <w:b/>
          <w:i/>
          <w:sz w:val="20"/>
          <w:szCs w:val="20"/>
          <w:lang w:val="en-US"/>
        </w:rPr>
      </w:pPr>
    </w:p>
    <w:p w:rsidR="00A110CE" w:rsidRPr="001068FD" w:rsidRDefault="00A110CE" w:rsidP="00A110CE">
      <w:pPr>
        <w:spacing w:before="240"/>
        <w:ind w:right="-425"/>
        <w:jc w:val="both"/>
        <w:rPr>
          <w:b/>
          <w:i/>
          <w:sz w:val="20"/>
          <w:szCs w:val="20"/>
          <w:lang w:val="en-GB"/>
        </w:rPr>
      </w:pPr>
      <w:r w:rsidRPr="001068FD">
        <w:rPr>
          <w:b/>
          <w:i/>
          <w:sz w:val="20"/>
          <w:szCs w:val="20"/>
          <w:lang w:val="en-GB"/>
        </w:rPr>
        <w:t>*</w:t>
      </w:r>
      <w:r w:rsidR="005B39A1">
        <w:rPr>
          <w:b/>
          <w:i/>
          <w:sz w:val="20"/>
          <w:szCs w:val="20"/>
          <w:lang w:val="en-GB"/>
        </w:rPr>
        <w:t>Students at A2 level:</w:t>
      </w:r>
    </w:p>
    <w:p w:rsidR="00A110CE" w:rsidRPr="001068FD" w:rsidRDefault="00A110CE" w:rsidP="00A110CE">
      <w:pPr>
        <w:ind w:right="-425"/>
        <w:jc w:val="both"/>
        <w:rPr>
          <w:i/>
          <w:sz w:val="20"/>
          <w:szCs w:val="20"/>
          <w:lang w:val="en-GB"/>
        </w:rPr>
      </w:pPr>
      <w:r w:rsidRPr="001068FD">
        <w:rPr>
          <w:i/>
          <w:sz w:val="20"/>
          <w:szCs w:val="20"/>
          <w:lang w:val="en-GB"/>
        </w:rPr>
        <w:t>Can understand sentences and frequently used expressions related to areas of most immediate relevance. Can communicate in simple and routine tasks requiring a simple and direct exchange of information on familiar and routine matters.  Can describe in simple terms aspects of his/her background, immediate environment and matters in areas of immediate need.</w:t>
      </w:r>
    </w:p>
    <w:p w:rsidR="00E8351A" w:rsidRDefault="00E8351A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Default="00991301" w:rsidP="00E66748">
      <w:pPr>
        <w:rPr>
          <w:sz w:val="20"/>
          <w:szCs w:val="20"/>
          <w:lang w:val="en-US"/>
        </w:rPr>
      </w:pPr>
    </w:p>
    <w:p w:rsidR="00991301" w:rsidRPr="00063434" w:rsidRDefault="00991301" w:rsidP="00E66748">
      <w:pPr>
        <w:rPr>
          <w:sz w:val="20"/>
          <w:szCs w:val="20"/>
          <w:lang w:val="en-US"/>
        </w:rPr>
      </w:pPr>
    </w:p>
    <w:p w:rsidR="002B1A86" w:rsidRDefault="002B1A86" w:rsidP="00E66748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788"/>
      </w:tblGrid>
      <w:tr w:rsidR="00261B61" w:rsidRPr="00591533" w:rsidTr="00991301">
        <w:tc>
          <w:tcPr>
            <w:tcW w:w="10348" w:type="dxa"/>
            <w:gridSpan w:val="2"/>
          </w:tcPr>
          <w:p w:rsidR="00261B61" w:rsidRPr="00950746" w:rsidRDefault="00261B61" w:rsidP="006E66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</w:tr>
      <w:tr w:rsidR="00576D37" w:rsidRPr="00591533" w:rsidTr="00962C93">
        <w:tc>
          <w:tcPr>
            <w:tcW w:w="1560" w:type="dxa"/>
          </w:tcPr>
          <w:p w:rsidR="00576D37" w:rsidRPr="00397B5C" w:rsidRDefault="00576D37" w:rsidP="00576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8788" w:type="dxa"/>
          </w:tcPr>
          <w:p w:rsidR="00576D37" w:rsidRPr="001068FD" w:rsidRDefault="00576D37" w:rsidP="00576D37">
            <w:pPr>
              <w:rPr>
                <w:sz w:val="20"/>
                <w:szCs w:val="20"/>
                <w:lang w:val="en-GB"/>
              </w:rPr>
            </w:pPr>
            <w:proofErr w:type="spellStart"/>
            <w:r w:rsidRPr="001068FD">
              <w:rPr>
                <w:i/>
                <w:sz w:val="20"/>
                <w:szCs w:val="20"/>
                <w:lang w:val="en-GB"/>
              </w:rPr>
              <w:t>RoadMap</w:t>
            </w:r>
            <w:proofErr w:type="spellEnd"/>
            <w:r w:rsidRPr="001068FD">
              <w:rPr>
                <w:i/>
                <w:sz w:val="20"/>
                <w:szCs w:val="20"/>
                <w:lang w:val="en-GB"/>
              </w:rPr>
              <w:t xml:space="preserve"> (A2) by Lindsay Warwick and Damian Williams (Pearson)</w:t>
            </w:r>
          </w:p>
        </w:tc>
      </w:tr>
      <w:tr w:rsidR="00576D37" w:rsidRPr="00591533" w:rsidTr="00962C93">
        <w:tc>
          <w:tcPr>
            <w:tcW w:w="1560" w:type="dxa"/>
          </w:tcPr>
          <w:p w:rsidR="00576D37" w:rsidRPr="00397B5C" w:rsidRDefault="00576D37" w:rsidP="00576D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Sources</w:t>
            </w:r>
          </w:p>
        </w:tc>
        <w:tc>
          <w:tcPr>
            <w:tcW w:w="8788" w:type="dxa"/>
          </w:tcPr>
          <w:p w:rsidR="00576D37" w:rsidRPr="00962C93" w:rsidRDefault="00576D37" w:rsidP="00576D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Worksheets prepared and  adapted by DML instructors</w:t>
            </w:r>
          </w:p>
        </w:tc>
      </w:tr>
    </w:tbl>
    <w:p w:rsidR="00AA36DD" w:rsidRPr="00063434" w:rsidRDefault="00AA36DD" w:rsidP="00E66748">
      <w:pPr>
        <w:rPr>
          <w:sz w:val="20"/>
          <w:szCs w:val="20"/>
          <w:lang w:val="en-US"/>
        </w:rPr>
      </w:pPr>
    </w:p>
    <w:p w:rsidR="00E8351A" w:rsidRDefault="00E8351A" w:rsidP="00E66748">
      <w:pPr>
        <w:rPr>
          <w:sz w:val="20"/>
          <w:szCs w:val="20"/>
          <w:lang w:val="en-US"/>
        </w:rPr>
      </w:pPr>
    </w:p>
    <w:p w:rsidR="00991301" w:rsidRPr="00063434" w:rsidRDefault="00991301" w:rsidP="00E66748">
      <w:pPr>
        <w:rPr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964"/>
        <w:gridCol w:w="2976"/>
        <w:gridCol w:w="2552"/>
      </w:tblGrid>
      <w:tr w:rsidR="0001458D" w:rsidTr="00D26878">
        <w:trPr>
          <w:trHeight w:val="55"/>
        </w:trPr>
        <w:tc>
          <w:tcPr>
            <w:tcW w:w="9464" w:type="dxa"/>
            <w:gridSpan w:val="4"/>
          </w:tcPr>
          <w:p w:rsidR="0001458D" w:rsidRPr="00F83688" w:rsidRDefault="0001458D" w:rsidP="00B62F9C">
            <w:pPr>
              <w:jc w:val="center"/>
              <w:rPr>
                <w:b/>
                <w:sz w:val="20"/>
                <w:szCs w:val="20"/>
              </w:rPr>
            </w:pPr>
            <w:r w:rsidRPr="001068FD">
              <w:rPr>
                <w:b/>
                <w:bCs/>
                <w:sz w:val="20"/>
                <w:szCs w:val="20"/>
                <w:lang w:val="en-GB"/>
              </w:rPr>
              <w:t>WEEKLY SCHEDULE AND PRE-STUDY PAGES</w:t>
            </w:r>
          </w:p>
        </w:tc>
      </w:tr>
      <w:tr w:rsidR="00576D37" w:rsidTr="0010365F">
        <w:trPr>
          <w:trHeight w:val="55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976" w:type="dxa"/>
          </w:tcPr>
          <w:p w:rsidR="00576D37" w:rsidRDefault="00B62F9C" w:rsidP="00B62F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Pre-study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Pages</w:t>
            </w:r>
            <w:proofErr w:type="spellEnd"/>
          </w:p>
        </w:tc>
      </w:tr>
      <w:tr w:rsidR="00576D37" w:rsidTr="0010365F">
        <w:trPr>
          <w:trHeight w:val="164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</w:rPr>
            </w:pPr>
            <w:r w:rsidRPr="001068FD">
              <w:rPr>
                <w:sz w:val="20"/>
                <w:szCs w:val="20"/>
                <w:lang w:val="en-GB"/>
              </w:rPr>
              <w:t>Introduction &amp; Orientation</w:t>
            </w:r>
          </w:p>
        </w:tc>
        <w:tc>
          <w:tcPr>
            <w:tcW w:w="2976" w:type="dxa"/>
          </w:tcPr>
          <w:p w:rsidR="00576D37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Memo</w:t>
            </w:r>
          </w:p>
        </w:tc>
      </w:tr>
      <w:tr w:rsidR="00576D37" w:rsidTr="0010365F">
        <w:trPr>
          <w:trHeight w:val="61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576D37" w:rsidRPr="003A691B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1A </w:t>
            </w:r>
            <w:r>
              <w:rPr>
                <w:sz w:val="20"/>
                <w:szCs w:val="20"/>
              </w:rPr>
              <w:t xml:space="preserve">People &amp; </w:t>
            </w:r>
            <w:proofErr w:type="spellStart"/>
            <w:r>
              <w:rPr>
                <w:sz w:val="20"/>
                <w:szCs w:val="20"/>
              </w:rPr>
              <w:t>Places</w:t>
            </w:r>
            <w:proofErr w:type="spellEnd"/>
          </w:p>
          <w:p w:rsidR="00576D37" w:rsidRPr="003A691B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1B </w:t>
            </w: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Me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Greetings</w:t>
            </w:r>
          </w:p>
          <w:p w:rsidR="0010365F" w:rsidRDefault="0010365F" w:rsidP="0010365F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Introducing yourself</w:t>
            </w:r>
          </w:p>
          <w:p w:rsidR="0010365F" w:rsidRDefault="0010365F" w:rsidP="0010365F">
            <w:pPr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Asking and answering personal questions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6-9</w:t>
            </w:r>
          </w:p>
        </w:tc>
      </w:tr>
      <w:tr w:rsidR="00576D37" w:rsidTr="0010365F">
        <w:trPr>
          <w:trHeight w:val="671"/>
        </w:trPr>
        <w:tc>
          <w:tcPr>
            <w:tcW w:w="972" w:type="dxa"/>
            <w:shd w:val="clear" w:color="auto" w:fill="auto"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76D37" w:rsidRPr="00F83688" w:rsidRDefault="00576D37" w:rsidP="00B62F9C">
            <w:pPr>
              <w:rPr>
                <w:b/>
                <w:sz w:val="20"/>
                <w:szCs w:val="20"/>
                <w:lang w:val="en-US"/>
              </w:rPr>
            </w:pPr>
          </w:p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3</w:t>
            </w:r>
          </w:p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576D37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1C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458D" w:rsidRDefault="0001458D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Roadmap</w:t>
            </w:r>
            <w:proofErr w:type="spellEnd"/>
            <w:r>
              <w:rPr>
                <w:sz w:val="20"/>
                <w:szCs w:val="20"/>
              </w:rPr>
              <w:t xml:space="preserve"> Video 1</w:t>
            </w:r>
          </w:p>
          <w:p w:rsidR="00576D37" w:rsidRPr="003A691B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1D </w:t>
            </w:r>
            <w:r>
              <w:rPr>
                <w:sz w:val="20"/>
                <w:szCs w:val="20"/>
              </w:rPr>
              <w:t xml:space="preserve">English in </w:t>
            </w:r>
            <w:proofErr w:type="spellStart"/>
            <w:r>
              <w:rPr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things for sale</w:t>
            </w:r>
          </w:p>
          <w:p w:rsidR="0010365F" w:rsidRDefault="0010365F" w:rsidP="0010365F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Telling the time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10-12</w:t>
            </w:r>
          </w:p>
        </w:tc>
      </w:tr>
      <w:tr w:rsidR="00576D37" w:rsidTr="0010365F">
        <w:trPr>
          <w:trHeight w:val="218"/>
        </w:trPr>
        <w:tc>
          <w:tcPr>
            <w:tcW w:w="972" w:type="dxa"/>
            <w:shd w:val="clear" w:color="auto" w:fill="auto"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Default="00576D37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Reflect</w:t>
            </w:r>
            <w:proofErr w:type="spellEnd"/>
          </w:p>
          <w:p w:rsidR="00576D37" w:rsidRPr="00F83688" w:rsidRDefault="00576D37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adverts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13/88</w:t>
            </w:r>
          </w:p>
        </w:tc>
      </w:tr>
      <w:tr w:rsidR="00576D37" w:rsidTr="0010365F">
        <w:trPr>
          <w:trHeight w:val="164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576D37" w:rsidRPr="003A691B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2A </w:t>
            </w:r>
            <w:proofErr w:type="spellStart"/>
            <w:r>
              <w:rPr>
                <w:sz w:val="20"/>
                <w:szCs w:val="20"/>
              </w:rPr>
              <w:t>Families</w:t>
            </w:r>
            <w:proofErr w:type="spellEnd"/>
          </w:p>
          <w:p w:rsidR="00576D37" w:rsidRPr="003A691B" w:rsidRDefault="00576D37" w:rsidP="00B62F9C">
            <w:pPr>
              <w:rPr>
                <w:sz w:val="20"/>
                <w:szCs w:val="20"/>
              </w:rPr>
            </w:pPr>
            <w:r w:rsidRPr="00F83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B</w:t>
            </w:r>
            <w:r w:rsidRPr="00F8368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party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Describing family members</w:t>
            </w:r>
          </w:p>
          <w:p w:rsidR="0010365F" w:rsidRDefault="0010365F" w:rsidP="0010365F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Talking about possessions 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14-17</w:t>
            </w:r>
          </w:p>
        </w:tc>
      </w:tr>
      <w:tr w:rsidR="00576D37" w:rsidTr="0010365F">
        <w:trPr>
          <w:trHeight w:val="226"/>
        </w:trPr>
        <w:tc>
          <w:tcPr>
            <w:tcW w:w="972" w:type="dxa"/>
            <w:shd w:val="clear" w:color="auto" w:fill="auto"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6</w:t>
            </w:r>
          </w:p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shd w:val="clear" w:color="auto" w:fill="auto"/>
            <w:hideMark/>
          </w:tcPr>
          <w:p w:rsidR="00576D37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2</w:t>
            </w:r>
          </w:p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  <w:r w:rsidRPr="00F8368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Special </w:t>
            </w:r>
            <w:proofErr w:type="spellStart"/>
            <w:r>
              <w:rPr>
                <w:sz w:val="20"/>
                <w:szCs w:val="20"/>
              </w:rPr>
              <w:t>Things</w:t>
            </w:r>
            <w:proofErr w:type="spellEnd"/>
          </w:p>
          <w:p w:rsidR="00576D37" w:rsidRPr="0040582D" w:rsidRDefault="0001458D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Roadmap</w:t>
            </w:r>
            <w:proofErr w:type="spellEnd"/>
            <w:r>
              <w:rPr>
                <w:sz w:val="20"/>
                <w:szCs w:val="20"/>
              </w:rPr>
              <w:t xml:space="preserve"> Video 2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Describing objects</w:t>
            </w:r>
          </w:p>
          <w:p w:rsidR="0010365F" w:rsidRDefault="0010365F" w:rsidP="0010365F">
            <w:pPr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Buying things in a shop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18-20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64" w:type="dxa"/>
            <w:shd w:val="clear" w:color="auto" w:fill="auto"/>
            <w:hideMark/>
          </w:tcPr>
          <w:p w:rsidR="0001458D" w:rsidRDefault="0001458D" w:rsidP="00B62F9C">
            <w:pPr>
              <w:rPr>
                <w:sz w:val="20"/>
                <w:szCs w:val="20"/>
              </w:rPr>
            </w:pPr>
            <w:r w:rsidRPr="00F83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D</w:t>
            </w:r>
            <w:r w:rsidRPr="00F8368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English in </w:t>
            </w:r>
            <w:proofErr w:type="spellStart"/>
            <w:r>
              <w:rPr>
                <w:sz w:val="20"/>
                <w:szCs w:val="20"/>
              </w:rPr>
              <w:t>action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76D37" w:rsidRPr="0001458D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Reflect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Writing a review of a product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21/91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64" w:type="dxa"/>
            <w:shd w:val="clear" w:color="auto" w:fill="auto"/>
            <w:hideMark/>
          </w:tcPr>
          <w:p w:rsidR="005B39A1" w:rsidRDefault="0001458D" w:rsidP="00B62F9C">
            <w:pPr>
              <w:tabs>
                <w:tab w:val="right" w:pos="43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76D37" w:rsidRDefault="00576D37" w:rsidP="00B62F9C">
            <w:pPr>
              <w:tabs>
                <w:tab w:val="right" w:pos="434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Worksheet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76D37" w:rsidRPr="00F83688" w:rsidRDefault="00576D37" w:rsidP="00B62F9C">
            <w:pPr>
              <w:tabs>
                <w:tab w:val="right" w:pos="4344"/>
              </w:tabs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Midterm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976" w:type="dxa"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  <w:p w:rsidR="00576D37" w:rsidRPr="00F83688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  <w:r w:rsidRPr="00F83688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Free</w:t>
            </w:r>
            <w:proofErr w:type="spellEnd"/>
            <w:r>
              <w:rPr>
                <w:sz w:val="20"/>
                <w:szCs w:val="20"/>
              </w:rPr>
              <w:t xml:space="preserve"> Time</w:t>
            </w:r>
          </w:p>
          <w:p w:rsidR="00576D37" w:rsidRPr="00F83688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3B</w:t>
            </w:r>
            <w:r w:rsidRPr="00F8368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 night’s work</w:t>
            </w:r>
            <w:r w:rsidRPr="00F836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free time activities</w:t>
            </w:r>
          </w:p>
          <w:p w:rsidR="0010365F" w:rsidRDefault="0010365F" w:rsidP="0010365F">
            <w:pPr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Describing daily routines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22-25</w:t>
            </w:r>
          </w:p>
        </w:tc>
      </w:tr>
      <w:tr w:rsidR="00576D37" w:rsidTr="0010365F">
        <w:trPr>
          <w:trHeight w:val="106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Unit</w:t>
            </w:r>
            <w:r w:rsidRPr="00F8368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3C</w:t>
            </w:r>
            <w:r w:rsidRPr="00F836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Going out</w:t>
            </w:r>
          </w:p>
          <w:p w:rsidR="00576D37" w:rsidRPr="0040582D" w:rsidRDefault="0001458D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Roadmap</w:t>
            </w:r>
            <w:proofErr w:type="spellEnd"/>
            <w:r>
              <w:rPr>
                <w:sz w:val="20"/>
                <w:szCs w:val="20"/>
              </w:rPr>
              <w:t xml:space="preserve"> Video 3</w:t>
            </w: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Asking and answering questions about free time activities</w:t>
            </w:r>
          </w:p>
          <w:p w:rsidR="0010365F" w:rsidRDefault="0010365F" w:rsidP="0010365F">
            <w:pPr>
              <w:numPr>
                <w:ilvl w:val="0"/>
                <w:numId w:val="13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Buying tickets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26-28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964" w:type="dxa"/>
            <w:shd w:val="clear" w:color="auto" w:fill="auto"/>
            <w:hideMark/>
          </w:tcPr>
          <w:p w:rsidR="0001458D" w:rsidRDefault="0001458D" w:rsidP="00B62F9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3D</w:t>
            </w:r>
            <w:r w:rsidRPr="00F836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 in action</w:t>
            </w:r>
            <w:r w:rsidR="00576D37" w:rsidRPr="00F83688">
              <w:rPr>
                <w:b/>
                <w:i/>
                <w:sz w:val="20"/>
                <w:szCs w:val="20"/>
              </w:rPr>
              <w:t xml:space="preserve"> </w:t>
            </w:r>
          </w:p>
          <w:p w:rsidR="00576D37" w:rsidRDefault="00576D37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Reflect</w:t>
            </w:r>
            <w:proofErr w:type="spellEnd"/>
          </w:p>
          <w:p w:rsidR="00576D37" w:rsidRPr="00FB7B54" w:rsidRDefault="00576D37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listening</w:t>
            </w:r>
            <w:proofErr w:type="spellEnd"/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short talks about every-day activities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29/94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4</w:t>
            </w:r>
          </w:p>
          <w:p w:rsidR="00576D37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</w:t>
            </w:r>
            <w:r w:rsidRPr="00F836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nice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</w:p>
          <w:p w:rsidR="00AC4EA1" w:rsidRPr="00F83688" w:rsidRDefault="00AC4EA1" w:rsidP="00B62F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Develop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writing</w:t>
            </w:r>
            <w:proofErr w:type="spellEnd"/>
          </w:p>
          <w:p w:rsidR="00576D37" w:rsidRPr="00F83688" w:rsidRDefault="00576D37" w:rsidP="00B62F9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76D37" w:rsidRDefault="0010365F" w:rsidP="0010365F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Talking about the city you live in</w:t>
            </w:r>
          </w:p>
          <w:p w:rsidR="0010365F" w:rsidRDefault="00AC4EA1" w:rsidP="00AC4EA1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Writing a description of a town/city 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30-33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964" w:type="dxa"/>
            <w:shd w:val="clear" w:color="auto" w:fill="auto"/>
            <w:hideMark/>
          </w:tcPr>
          <w:p w:rsidR="00576D37" w:rsidRDefault="00576D37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Unit</w:t>
            </w:r>
            <w:proofErr w:type="spellEnd"/>
            <w:r w:rsidRPr="00F836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  <w:p w:rsidR="00AC4EA1" w:rsidRDefault="00AC4EA1" w:rsidP="00B6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4B </w:t>
            </w:r>
            <w:r>
              <w:rPr>
                <w:sz w:val="20"/>
                <w:szCs w:val="20"/>
                <w:lang w:val="en-US"/>
              </w:rPr>
              <w:t>Homes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76D37" w:rsidRDefault="00576D37" w:rsidP="00B62F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4C </w:t>
            </w:r>
            <w:r w:rsidRPr="0040582D">
              <w:rPr>
                <w:sz w:val="20"/>
                <w:szCs w:val="20"/>
              </w:rPr>
              <w:t xml:space="preserve">Be </w:t>
            </w:r>
            <w:proofErr w:type="spellStart"/>
            <w:r w:rsidRPr="0040582D">
              <w:rPr>
                <w:sz w:val="20"/>
                <w:szCs w:val="20"/>
              </w:rPr>
              <w:t>prepared</w:t>
            </w:r>
            <w:proofErr w:type="spellEnd"/>
          </w:p>
          <w:p w:rsidR="0001458D" w:rsidRPr="00AC4EA1" w:rsidRDefault="0001458D" w:rsidP="00B62F9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Roadmap</w:t>
            </w:r>
            <w:proofErr w:type="spellEnd"/>
            <w:r>
              <w:rPr>
                <w:sz w:val="20"/>
                <w:szCs w:val="20"/>
              </w:rPr>
              <w:t xml:space="preserve"> Video 4</w:t>
            </w:r>
          </w:p>
        </w:tc>
        <w:tc>
          <w:tcPr>
            <w:tcW w:w="2976" w:type="dxa"/>
          </w:tcPr>
          <w:p w:rsidR="00AC4EA1" w:rsidRDefault="00AC4EA1" w:rsidP="00AC4EA1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Describing your home</w:t>
            </w:r>
          </w:p>
          <w:p w:rsidR="0010365F" w:rsidRPr="00AC4EA1" w:rsidRDefault="0010365F" w:rsidP="00AC4EA1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Talking about a trip 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34-36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  <w:hideMark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368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964" w:type="dxa"/>
            <w:shd w:val="clear" w:color="auto" w:fill="auto"/>
            <w:hideMark/>
          </w:tcPr>
          <w:p w:rsidR="00AC4EA1" w:rsidRDefault="00AC4EA1" w:rsidP="00AC4E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4D </w:t>
            </w:r>
            <w:r>
              <w:rPr>
                <w:sz w:val="20"/>
                <w:szCs w:val="20"/>
              </w:rPr>
              <w:t xml:space="preserve">English in </w:t>
            </w:r>
            <w:proofErr w:type="spellStart"/>
            <w:r>
              <w:rPr>
                <w:sz w:val="20"/>
                <w:szCs w:val="20"/>
              </w:rPr>
              <w:t>action</w:t>
            </w:r>
            <w:proofErr w:type="spellEnd"/>
          </w:p>
          <w:p w:rsidR="00576D37" w:rsidRPr="00083295" w:rsidRDefault="00AC4EA1" w:rsidP="00AC4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Check and Reflect</w:t>
            </w:r>
            <w:r w:rsidRPr="00576D37">
              <w:rPr>
                <w:sz w:val="20"/>
                <w:szCs w:val="20"/>
              </w:rPr>
              <w:t xml:space="preserve"> </w:t>
            </w:r>
          </w:p>
          <w:p w:rsidR="00576D37" w:rsidRPr="00F83688" w:rsidRDefault="00576D37" w:rsidP="00B62F9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Final Revision Worksheet</w:t>
            </w:r>
          </w:p>
        </w:tc>
        <w:tc>
          <w:tcPr>
            <w:tcW w:w="2976" w:type="dxa"/>
          </w:tcPr>
          <w:p w:rsidR="00576D37" w:rsidRDefault="00AC4EA1" w:rsidP="008C0895">
            <w:pPr>
              <w:numPr>
                <w:ilvl w:val="0"/>
                <w:numId w:val="1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Asking for basic information about an event</w:t>
            </w:r>
          </w:p>
        </w:tc>
        <w:tc>
          <w:tcPr>
            <w:tcW w:w="2552" w:type="dxa"/>
            <w:shd w:val="clear" w:color="auto" w:fill="auto"/>
            <w:hideMark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 book pp. 37</w:t>
            </w: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</w:tcPr>
          <w:p w:rsidR="00576D37" w:rsidRPr="00F83688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964" w:type="dxa"/>
            <w:shd w:val="clear" w:color="auto" w:fill="auto"/>
          </w:tcPr>
          <w:p w:rsidR="00576D37" w:rsidRPr="00F83688" w:rsidRDefault="00576D37" w:rsidP="00B6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  <w:proofErr w:type="spellStart"/>
            <w:r>
              <w:rPr>
                <w:b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976" w:type="dxa"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</w:tr>
      <w:tr w:rsidR="00576D37" w:rsidTr="0010365F">
        <w:trPr>
          <w:trHeight w:val="109"/>
        </w:trPr>
        <w:tc>
          <w:tcPr>
            <w:tcW w:w="972" w:type="dxa"/>
            <w:shd w:val="clear" w:color="auto" w:fill="auto"/>
          </w:tcPr>
          <w:p w:rsidR="00576D37" w:rsidRDefault="00576D37" w:rsidP="00B62F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964" w:type="dxa"/>
            <w:shd w:val="clear" w:color="auto" w:fill="auto"/>
          </w:tcPr>
          <w:p w:rsidR="00576D37" w:rsidRDefault="00576D37" w:rsidP="00B62F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976" w:type="dxa"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576D37" w:rsidRPr="00F83688" w:rsidRDefault="00576D37" w:rsidP="00B62F9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703B1" w:rsidRPr="00063434" w:rsidRDefault="00C703B1" w:rsidP="00033889">
      <w:pPr>
        <w:rPr>
          <w:sz w:val="20"/>
          <w:szCs w:val="20"/>
          <w:lang w:val="en-US"/>
        </w:rPr>
      </w:pPr>
    </w:p>
    <w:p w:rsidR="00EE6967" w:rsidRDefault="00EE6967" w:rsidP="00C703B1">
      <w:pPr>
        <w:rPr>
          <w:sz w:val="20"/>
          <w:szCs w:val="20"/>
          <w:lang w:val="en-US"/>
        </w:rPr>
      </w:pPr>
    </w:p>
    <w:p w:rsidR="00EA5BF5" w:rsidRDefault="00EA5BF5" w:rsidP="00C703B1">
      <w:pPr>
        <w:rPr>
          <w:sz w:val="20"/>
          <w:szCs w:val="20"/>
          <w:lang w:val="en-US"/>
        </w:rPr>
      </w:pPr>
    </w:p>
    <w:p w:rsidR="00DC45B2" w:rsidRDefault="00DC45B2" w:rsidP="00C703B1">
      <w:pPr>
        <w:rPr>
          <w:sz w:val="20"/>
          <w:szCs w:val="20"/>
          <w:lang w:val="en-US"/>
        </w:rPr>
      </w:pPr>
    </w:p>
    <w:p w:rsidR="008C0895" w:rsidRDefault="008C0895" w:rsidP="00C703B1">
      <w:pPr>
        <w:rPr>
          <w:sz w:val="20"/>
          <w:szCs w:val="20"/>
          <w:lang w:val="en-US"/>
        </w:rPr>
      </w:pPr>
    </w:p>
    <w:p w:rsidR="0001458D" w:rsidRDefault="0001458D" w:rsidP="00C703B1">
      <w:pPr>
        <w:rPr>
          <w:sz w:val="20"/>
          <w:szCs w:val="20"/>
          <w:lang w:val="en-US"/>
        </w:rPr>
      </w:pPr>
    </w:p>
    <w:p w:rsidR="008C0895" w:rsidRDefault="008C0895" w:rsidP="00C703B1">
      <w:pPr>
        <w:rPr>
          <w:sz w:val="20"/>
          <w:szCs w:val="20"/>
          <w:lang w:val="en-US"/>
        </w:rPr>
      </w:pPr>
    </w:p>
    <w:p w:rsidR="00DC45B2" w:rsidRPr="00063434" w:rsidRDefault="00DC45B2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96"/>
        <w:gridCol w:w="121"/>
        <w:gridCol w:w="2268"/>
      </w:tblGrid>
      <w:tr w:rsidR="00C703B1" w:rsidRPr="00063434" w:rsidTr="00991301">
        <w:tc>
          <w:tcPr>
            <w:tcW w:w="10348" w:type="dxa"/>
            <w:gridSpan w:val="4"/>
            <w:vAlign w:val="center"/>
          </w:tcPr>
          <w:p w:rsidR="00C703B1" w:rsidRPr="00063434" w:rsidRDefault="00C703B1" w:rsidP="00DC1115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EVALUATION SYSTEM</w:t>
            </w:r>
          </w:p>
        </w:tc>
      </w:tr>
      <w:tr w:rsidR="00C703B1" w:rsidRPr="00063434" w:rsidTr="00991301">
        <w:tc>
          <w:tcPr>
            <w:tcW w:w="6663" w:type="dxa"/>
            <w:vAlign w:val="center"/>
          </w:tcPr>
          <w:p w:rsidR="00C703B1" w:rsidRPr="00063434" w:rsidRDefault="00C703B1" w:rsidP="00991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417" w:type="dxa"/>
            <w:gridSpan w:val="2"/>
            <w:vAlign w:val="center"/>
          </w:tcPr>
          <w:p w:rsidR="00C703B1" w:rsidRPr="00063434" w:rsidRDefault="00C703B1" w:rsidP="00991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268" w:type="dxa"/>
            <w:vAlign w:val="center"/>
          </w:tcPr>
          <w:p w:rsidR="00C703B1" w:rsidRPr="00063434" w:rsidRDefault="00C703B1" w:rsidP="009913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C703B1" w:rsidRPr="00063434" w:rsidTr="00991301">
        <w:tc>
          <w:tcPr>
            <w:tcW w:w="6663" w:type="dxa"/>
            <w:vAlign w:val="center"/>
          </w:tcPr>
          <w:p w:rsidR="00C703B1" w:rsidRPr="00063434" w:rsidRDefault="008D7694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Mid</w:t>
            </w:r>
            <w:r w:rsidR="00C703B1" w:rsidRPr="00063434">
              <w:rPr>
                <w:sz w:val="20"/>
                <w:szCs w:val="20"/>
                <w:lang w:val="en-US"/>
              </w:rPr>
              <w:t>term</w:t>
            </w:r>
            <w:r w:rsidRPr="00063434">
              <w:rPr>
                <w:sz w:val="20"/>
                <w:szCs w:val="20"/>
                <w:lang w:val="en-US"/>
              </w:rPr>
              <w:t xml:space="preserve"> Exam </w:t>
            </w:r>
          </w:p>
        </w:tc>
        <w:tc>
          <w:tcPr>
            <w:tcW w:w="1417" w:type="dxa"/>
            <w:gridSpan w:val="2"/>
            <w:vAlign w:val="center"/>
          </w:tcPr>
          <w:p w:rsidR="00C703B1" w:rsidRPr="00063434" w:rsidRDefault="00FD4B74" w:rsidP="0015567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C703B1" w:rsidRPr="00063434" w:rsidRDefault="00202C4F" w:rsidP="001556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</w:tr>
      <w:tr w:rsidR="00364293" w:rsidRPr="00063434" w:rsidTr="00991301">
        <w:tc>
          <w:tcPr>
            <w:tcW w:w="6663" w:type="dxa"/>
            <w:vAlign w:val="center"/>
          </w:tcPr>
          <w:p w:rsidR="00364293" w:rsidRPr="00063434" w:rsidRDefault="00364293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gridSpan w:val="2"/>
            <w:vAlign w:val="center"/>
          </w:tcPr>
          <w:p w:rsidR="00364293" w:rsidRPr="00063434" w:rsidRDefault="003E4607" w:rsidP="001556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364293" w:rsidRPr="00063434" w:rsidRDefault="00F342F4" w:rsidP="001556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33D99" w:rsidRPr="00063434">
              <w:rPr>
                <w:sz w:val="20"/>
                <w:szCs w:val="20"/>
                <w:lang w:val="en-US"/>
              </w:rPr>
              <w:t>0</w:t>
            </w:r>
          </w:p>
        </w:tc>
      </w:tr>
      <w:tr w:rsidR="00C703B1" w:rsidRPr="00063434" w:rsidTr="00991301">
        <w:tc>
          <w:tcPr>
            <w:tcW w:w="6663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417" w:type="dxa"/>
            <w:gridSpan w:val="2"/>
            <w:vAlign w:val="center"/>
          </w:tcPr>
          <w:p w:rsidR="00C703B1" w:rsidRPr="00063434" w:rsidRDefault="00C703B1" w:rsidP="001556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703B1" w:rsidRPr="00063434" w:rsidRDefault="00202C4F" w:rsidP="001556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C703B1" w:rsidRPr="00063434" w:rsidTr="00991301">
        <w:tc>
          <w:tcPr>
            <w:tcW w:w="6663" w:type="dxa"/>
            <w:vAlign w:val="center"/>
          </w:tcPr>
          <w:p w:rsidR="00C703B1" w:rsidRPr="00063434" w:rsidRDefault="00C703B1" w:rsidP="00C703B1">
            <w:pPr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C</w:t>
            </w:r>
            <w:r w:rsidR="00843D6D" w:rsidRPr="00063434">
              <w:rPr>
                <w:b/>
                <w:sz w:val="20"/>
                <w:szCs w:val="20"/>
                <w:lang w:val="en-US"/>
              </w:rPr>
              <w:t>ONTRIBUTION OF FINAL EXAM</w:t>
            </w:r>
            <w:r w:rsidRPr="00063434">
              <w:rPr>
                <w:b/>
                <w:sz w:val="20"/>
                <w:szCs w:val="20"/>
                <w:lang w:val="en-US"/>
              </w:rPr>
              <w:t xml:space="preserve"> TO OVERALL GRADE</w:t>
            </w:r>
          </w:p>
        </w:tc>
        <w:tc>
          <w:tcPr>
            <w:tcW w:w="1417" w:type="dxa"/>
            <w:gridSpan w:val="2"/>
            <w:vAlign w:val="center"/>
          </w:tcPr>
          <w:p w:rsidR="00C703B1" w:rsidRPr="00063434" w:rsidRDefault="00C703B1" w:rsidP="001556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703B1" w:rsidRPr="00063434" w:rsidRDefault="00F20F8F" w:rsidP="0015567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4</w:t>
            </w:r>
            <w:r w:rsidR="00202C4F">
              <w:rPr>
                <w:sz w:val="20"/>
                <w:szCs w:val="20"/>
                <w:lang w:val="en-US"/>
              </w:rPr>
              <w:t>5</w:t>
            </w:r>
          </w:p>
        </w:tc>
      </w:tr>
      <w:tr w:rsidR="00C703B1" w:rsidRPr="00063434" w:rsidTr="00991301">
        <w:tc>
          <w:tcPr>
            <w:tcW w:w="6663" w:type="dxa"/>
            <w:vAlign w:val="center"/>
          </w:tcPr>
          <w:p w:rsidR="00C703B1" w:rsidRPr="00063434" w:rsidRDefault="00C703B1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3434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:rsidR="00C703B1" w:rsidRPr="00063434" w:rsidRDefault="00C703B1" w:rsidP="001556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703B1" w:rsidRPr="0096308D" w:rsidRDefault="00FE4F27" w:rsidP="00155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6308D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703B1" w:rsidRPr="00063434" w:rsidTr="00991301">
        <w:tc>
          <w:tcPr>
            <w:tcW w:w="10348" w:type="dxa"/>
            <w:gridSpan w:val="4"/>
            <w:vAlign w:val="center"/>
          </w:tcPr>
          <w:p w:rsidR="00C703B1" w:rsidRPr="00063434" w:rsidRDefault="00033889" w:rsidP="00364E5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COURSE CATEGORY</w:t>
            </w:r>
          </w:p>
        </w:tc>
      </w:tr>
      <w:tr w:rsidR="00C703B1" w:rsidRPr="00063434" w:rsidTr="00991301">
        <w:tc>
          <w:tcPr>
            <w:tcW w:w="795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2389" w:type="dxa"/>
            <w:gridSpan w:val="2"/>
            <w:vAlign w:val="center"/>
          </w:tcPr>
          <w:p w:rsidR="00C703B1" w:rsidRPr="00DC45B2" w:rsidRDefault="00FE4F27" w:rsidP="00155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45B2">
              <w:rPr>
                <w:b/>
                <w:sz w:val="20"/>
                <w:szCs w:val="20"/>
                <w:lang w:val="en-US"/>
              </w:rPr>
              <w:t>X</w:t>
            </w:r>
          </w:p>
        </w:tc>
      </w:tr>
      <w:tr w:rsidR="00C703B1" w:rsidRPr="00063434" w:rsidTr="00991301">
        <w:tc>
          <w:tcPr>
            <w:tcW w:w="795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238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</w:p>
        </w:tc>
      </w:tr>
      <w:tr w:rsidR="00C703B1" w:rsidRPr="00063434" w:rsidTr="00991301">
        <w:tc>
          <w:tcPr>
            <w:tcW w:w="795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238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C703B1" w:rsidRPr="00063434" w:rsidTr="00991301">
        <w:tc>
          <w:tcPr>
            <w:tcW w:w="795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238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  <w:tr w:rsidR="00C703B1" w:rsidRPr="00063434" w:rsidTr="00991301">
        <w:tc>
          <w:tcPr>
            <w:tcW w:w="795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2389" w:type="dxa"/>
            <w:gridSpan w:val="2"/>
            <w:vAlign w:val="center"/>
          </w:tcPr>
          <w:p w:rsidR="00C703B1" w:rsidRPr="00063434" w:rsidRDefault="00C703B1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C703B1" w:rsidRPr="00063434" w:rsidRDefault="00C703B1" w:rsidP="00C703B1">
      <w:pPr>
        <w:rPr>
          <w:sz w:val="20"/>
          <w:szCs w:val="20"/>
          <w:lang w:val="en-US"/>
        </w:rPr>
      </w:pPr>
    </w:p>
    <w:p w:rsidR="008D434D" w:rsidRDefault="008D434D" w:rsidP="00C703B1">
      <w:pPr>
        <w:rPr>
          <w:sz w:val="20"/>
          <w:szCs w:val="20"/>
          <w:lang w:val="en-US"/>
        </w:rPr>
      </w:pPr>
    </w:p>
    <w:p w:rsidR="008D434D" w:rsidRPr="00063434" w:rsidRDefault="008D434D" w:rsidP="00C703B1">
      <w:pPr>
        <w:rPr>
          <w:sz w:val="20"/>
          <w:szCs w:val="20"/>
          <w:lang w:val="en-US"/>
        </w:rPr>
      </w:pPr>
    </w:p>
    <w:tbl>
      <w:tblPr>
        <w:tblW w:w="1034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2126"/>
      </w:tblGrid>
      <w:tr w:rsidR="00C703B1" w:rsidRPr="00063434" w:rsidTr="00991301">
        <w:tc>
          <w:tcPr>
            <w:tcW w:w="10348" w:type="dxa"/>
            <w:gridSpan w:val="4"/>
            <w:vAlign w:val="center"/>
          </w:tcPr>
          <w:p w:rsidR="00C703B1" w:rsidRPr="00063434" w:rsidRDefault="00C703B1" w:rsidP="00364E5C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TABLE OF ECTS / WORKLOAD</w:t>
            </w:r>
          </w:p>
        </w:tc>
      </w:tr>
      <w:tr w:rsidR="00C703B1" w:rsidRPr="00063434" w:rsidTr="00991301">
        <w:tc>
          <w:tcPr>
            <w:tcW w:w="5387" w:type="dxa"/>
            <w:vAlign w:val="center"/>
          </w:tcPr>
          <w:p w:rsidR="00C703B1" w:rsidRPr="00063434" w:rsidRDefault="00767B5A" w:rsidP="009C6E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7" w:type="dxa"/>
            <w:vAlign w:val="center"/>
          </w:tcPr>
          <w:p w:rsidR="00C703B1" w:rsidRPr="00063434" w:rsidRDefault="00767B5A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8" w:type="dxa"/>
            <w:vAlign w:val="center"/>
          </w:tcPr>
          <w:p w:rsidR="00C703B1" w:rsidRPr="00063434" w:rsidRDefault="00767B5A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DURATION</w:t>
            </w:r>
            <w:r w:rsidRPr="00F16193">
              <w:rPr>
                <w:b/>
                <w:sz w:val="20"/>
                <w:szCs w:val="20"/>
                <w:lang w:val="en-US"/>
              </w:rPr>
              <w:br/>
              <w:t>(</w:t>
            </w:r>
            <w:r>
              <w:rPr>
                <w:b/>
                <w:sz w:val="20"/>
                <w:szCs w:val="20"/>
                <w:lang w:val="en-US"/>
              </w:rPr>
              <w:t>HOUR</w:t>
            </w:r>
            <w:r w:rsidRPr="00F16193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703B1" w:rsidRPr="00063434" w:rsidRDefault="00767B5A" w:rsidP="00DC1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5C260B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Course Duration 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156713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1</w:t>
            </w:r>
            <w:r w:rsidR="005C26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7656C8" w:rsidRPr="00063434" w:rsidRDefault="007656C8" w:rsidP="007656C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656C8" w:rsidRPr="00063434" w:rsidRDefault="005C260B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Hours for off-the-classroom study (Pre-study, practice)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1</w:t>
            </w:r>
            <w:r w:rsidR="0015671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C703B1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IT Homework</w:t>
            </w:r>
          </w:p>
        </w:tc>
        <w:tc>
          <w:tcPr>
            <w:tcW w:w="1417" w:type="dxa"/>
            <w:vAlign w:val="center"/>
          </w:tcPr>
          <w:p w:rsidR="007656C8" w:rsidRPr="00063434" w:rsidRDefault="00156713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656C8" w:rsidRPr="00063434" w:rsidRDefault="006C767E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7656C8" w:rsidRPr="00063434" w:rsidRDefault="006C767E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6D72E5">
            <w:pPr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 xml:space="preserve">Final </w:t>
            </w:r>
            <w:r>
              <w:rPr>
                <w:sz w:val="20"/>
                <w:szCs w:val="20"/>
                <w:lang w:val="en-US"/>
              </w:rPr>
              <w:t>Exam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DC1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Total Workl</w:t>
            </w:r>
            <w:r w:rsidRPr="00063434">
              <w:rPr>
                <w:b/>
                <w:bCs/>
                <w:sz w:val="20"/>
                <w:szCs w:val="20"/>
                <w:lang w:val="en-US"/>
              </w:rPr>
              <w:t>oad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6C8" w:rsidRPr="00063434" w:rsidRDefault="00576D37" w:rsidP="007656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</w:tr>
      <w:tr w:rsidR="007656C8" w:rsidRPr="00063434" w:rsidTr="00991301">
        <w:trPr>
          <w:trHeight w:val="400"/>
        </w:trPr>
        <w:tc>
          <w:tcPr>
            <w:tcW w:w="5387" w:type="dxa"/>
            <w:vAlign w:val="center"/>
          </w:tcPr>
          <w:p w:rsidR="007656C8" w:rsidRPr="00063434" w:rsidRDefault="007656C8" w:rsidP="00DC1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Total Workl</w:t>
            </w:r>
            <w:r w:rsidRPr="00063434">
              <w:rPr>
                <w:b/>
                <w:bCs/>
                <w:sz w:val="20"/>
                <w:szCs w:val="20"/>
                <w:lang w:val="en-US"/>
              </w:rPr>
              <w:t xml:space="preserve">oad / </w:t>
            </w:r>
            <w:r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6C8" w:rsidRPr="00063434" w:rsidRDefault="00576D37" w:rsidP="00EA5B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3,2</w:t>
            </w:r>
            <w:r w:rsidR="00D27E95">
              <w:rPr>
                <w:sz w:val="20"/>
                <w:szCs w:val="20"/>
                <w:lang w:val="en-US"/>
              </w:rPr>
              <w:t>4</w:t>
            </w:r>
          </w:p>
        </w:tc>
      </w:tr>
      <w:tr w:rsidR="007656C8" w:rsidRPr="00063434" w:rsidTr="00991301">
        <w:tc>
          <w:tcPr>
            <w:tcW w:w="5387" w:type="dxa"/>
            <w:vAlign w:val="center"/>
          </w:tcPr>
          <w:p w:rsidR="007656C8" w:rsidRPr="00063434" w:rsidRDefault="007656C8" w:rsidP="00DC1115">
            <w:pPr>
              <w:jc w:val="center"/>
              <w:rPr>
                <w:sz w:val="20"/>
                <w:szCs w:val="20"/>
                <w:lang w:val="en-US"/>
              </w:rPr>
            </w:pPr>
            <w:r w:rsidRPr="00063434">
              <w:rPr>
                <w:b/>
                <w:bCs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17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656C8" w:rsidRPr="00063434" w:rsidRDefault="007656C8" w:rsidP="007656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656C8" w:rsidRPr="00063434" w:rsidRDefault="00576D37" w:rsidP="007656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D43E4B" w:rsidRPr="00063434" w:rsidRDefault="00D43E4B">
      <w:pPr>
        <w:rPr>
          <w:sz w:val="20"/>
          <w:szCs w:val="20"/>
          <w:lang w:val="en-US"/>
        </w:rPr>
      </w:pPr>
    </w:p>
    <w:sectPr w:rsidR="00D43E4B" w:rsidRPr="00063434" w:rsidSect="006624B2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B7F"/>
    <w:multiLevelType w:val="hybridMultilevel"/>
    <w:tmpl w:val="E11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8C4"/>
    <w:multiLevelType w:val="hybridMultilevel"/>
    <w:tmpl w:val="736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2BC"/>
    <w:multiLevelType w:val="hybridMultilevel"/>
    <w:tmpl w:val="E432EA1E"/>
    <w:lvl w:ilvl="0" w:tplc="A0A8F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B29"/>
    <w:multiLevelType w:val="hybridMultilevel"/>
    <w:tmpl w:val="DA9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37FE"/>
    <w:multiLevelType w:val="hybridMultilevel"/>
    <w:tmpl w:val="936E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11A1"/>
    <w:multiLevelType w:val="hybridMultilevel"/>
    <w:tmpl w:val="2D8CA7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61A2"/>
    <w:multiLevelType w:val="hybridMultilevel"/>
    <w:tmpl w:val="BFC680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DD66F5"/>
    <w:multiLevelType w:val="hybridMultilevel"/>
    <w:tmpl w:val="1E5AC47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AD60C0"/>
    <w:multiLevelType w:val="hybridMultilevel"/>
    <w:tmpl w:val="8FDC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DC8"/>
    <w:multiLevelType w:val="multilevel"/>
    <w:tmpl w:val="D438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AF4FD9"/>
    <w:multiLevelType w:val="hybridMultilevel"/>
    <w:tmpl w:val="1C90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22AA"/>
    <w:multiLevelType w:val="hybridMultilevel"/>
    <w:tmpl w:val="0346DEC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64AF0"/>
    <w:multiLevelType w:val="hybridMultilevel"/>
    <w:tmpl w:val="25FE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25B6"/>
    <w:multiLevelType w:val="hybridMultilevel"/>
    <w:tmpl w:val="F74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8717F"/>
    <w:multiLevelType w:val="hybridMultilevel"/>
    <w:tmpl w:val="DB2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1"/>
    <w:rsid w:val="000001A3"/>
    <w:rsid w:val="00003180"/>
    <w:rsid w:val="00006409"/>
    <w:rsid w:val="0001458D"/>
    <w:rsid w:val="00014E95"/>
    <w:rsid w:val="00017C7D"/>
    <w:rsid w:val="0002080D"/>
    <w:rsid w:val="00026434"/>
    <w:rsid w:val="00031EE7"/>
    <w:rsid w:val="00033889"/>
    <w:rsid w:val="00033D99"/>
    <w:rsid w:val="00036DD7"/>
    <w:rsid w:val="00042E84"/>
    <w:rsid w:val="00047BF8"/>
    <w:rsid w:val="00047D33"/>
    <w:rsid w:val="0005262E"/>
    <w:rsid w:val="00055B18"/>
    <w:rsid w:val="00061673"/>
    <w:rsid w:val="00063434"/>
    <w:rsid w:val="000833FB"/>
    <w:rsid w:val="00085F71"/>
    <w:rsid w:val="00096060"/>
    <w:rsid w:val="000B5B8F"/>
    <w:rsid w:val="000C1B52"/>
    <w:rsid w:val="000C502D"/>
    <w:rsid w:val="000D2F73"/>
    <w:rsid w:val="000D6CF0"/>
    <w:rsid w:val="000E116A"/>
    <w:rsid w:val="000E30F6"/>
    <w:rsid w:val="000E49F3"/>
    <w:rsid w:val="000E5284"/>
    <w:rsid w:val="000E53F8"/>
    <w:rsid w:val="000E550A"/>
    <w:rsid w:val="000E5B31"/>
    <w:rsid w:val="00100057"/>
    <w:rsid w:val="00102BDD"/>
    <w:rsid w:val="0010365F"/>
    <w:rsid w:val="00104351"/>
    <w:rsid w:val="0010525D"/>
    <w:rsid w:val="001067D2"/>
    <w:rsid w:val="00117103"/>
    <w:rsid w:val="0012496F"/>
    <w:rsid w:val="00127CAE"/>
    <w:rsid w:val="00127FCC"/>
    <w:rsid w:val="00130625"/>
    <w:rsid w:val="00135CD6"/>
    <w:rsid w:val="00146144"/>
    <w:rsid w:val="00151826"/>
    <w:rsid w:val="00151B12"/>
    <w:rsid w:val="00155678"/>
    <w:rsid w:val="00155F10"/>
    <w:rsid w:val="00156713"/>
    <w:rsid w:val="0016499B"/>
    <w:rsid w:val="00167B07"/>
    <w:rsid w:val="00167F17"/>
    <w:rsid w:val="00176598"/>
    <w:rsid w:val="001806F6"/>
    <w:rsid w:val="00182474"/>
    <w:rsid w:val="00183454"/>
    <w:rsid w:val="0019223E"/>
    <w:rsid w:val="001928F6"/>
    <w:rsid w:val="0019429E"/>
    <w:rsid w:val="001976D3"/>
    <w:rsid w:val="001A02EE"/>
    <w:rsid w:val="001A1A80"/>
    <w:rsid w:val="001A32AF"/>
    <w:rsid w:val="001B0226"/>
    <w:rsid w:val="001B2591"/>
    <w:rsid w:val="001B329E"/>
    <w:rsid w:val="001C2188"/>
    <w:rsid w:val="001D0C6B"/>
    <w:rsid w:val="001D65B2"/>
    <w:rsid w:val="001D6FE8"/>
    <w:rsid w:val="001E017F"/>
    <w:rsid w:val="001E0436"/>
    <w:rsid w:val="001E1BE5"/>
    <w:rsid w:val="001E31A9"/>
    <w:rsid w:val="001F5CE6"/>
    <w:rsid w:val="001F6F7E"/>
    <w:rsid w:val="00202C4F"/>
    <w:rsid w:val="002036D6"/>
    <w:rsid w:val="0020525C"/>
    <w:rsid w:val="002101D1"/>
    <w:rsid w:val="0021588B"/>
    <w:rsid w:val="00216120"/>
    <w:rsid w:val="00223664"/>
    <w:rsid w:val="00223FCE"/>
    <w:rsid w:val="00225BD9"/>
    <w:rsid w:val="00230AB4"/>
    <w:rsid w:val="00233B8B"/>
    <w:rsid w:val="00233BE8"/>
    <w:rsid w:val="00234844"/>
    <w:rsid w:val="002467D4"/>
    <w:rsid w:val="00246B16"/>
    <w:rsid w:val="00246F6B"/>
    <w:rsid w:val="00250E90"/>
    <w:rsid w:val="00255866"/>
    <w:rsid w:val="00261B61"/>
    <w:rsid w:val="002710C0"/>
    <w:rsid w:val="00276423"/>
    <w:rsid w:val="00277D94"/>
    <w:rsid w:val="00277DD4"/>
    <w:rsid w:val="002808CA"/>
    <w:rsid w:val="00282A61"/>
    <w:rsid w:val="002834F9"/>
    <w:rsid w:val="00291FF6"/>
    <w:rsid w:val="00293E99"/>
    <w:rsid w:val="002A19BD"/>
    <w:rsid w:val="002B0071"/>
    <w:rsid w:val="002B1A86"/>
    <w:rsid w:val="002B2219"/>
    <w:rsid w:val="002B5AC3"/>
    <w:rsid w:val="002C2CCB"/>
    <w:rsid w:val="002C3398"/>
    <w:rsid w:val="002C3F73"/>
    <w:rsid w:val="002C7944"/>
    <w:rsid w:val="002D1367"/>
    <w:rsid w:val="002D3C3E"/>
    <w:rsid w:val="002D60F1"/>
    <w:rsid w:val="002E2A6A"/>
    <w:rsid w:val="002E72FD"/>
    <w:rsid w:val="002F2AE7"/>
    <w:rsid w:val="002F3989"/>
    <w:rsid w:val="003002EA"/>
    <w:rsid w:val="00307CFD"/>
    <w:rsid w:val="0031600A"/>
    <w:rsid w:val="00321B3C"/>
    <w:rsid w:val="00323752"/>
    <w:rsid w:val="00324297"/>
    <w:rsid w:val="003243F7"/>
    <w:rsid w:val="0033376A"/>
    <w:rsid w:val="00341A76"/>
    <w:rsid w:val="00343C90"/>
    <w:rsid w:val="00343E1D"/>
    <w:rsid w:val="003537F5"/>
    <w:rsid w:val="0036111F"/>
    <w:rsid w:val="00361583"/>
    <w:rsid w:val="00364293"/>
    <w:rsid w:val="00364E5C"/>
    <w:rsid w:val="00370414"/>
    <w:rsid w:val="00371CF4"/>
    <w:rsid w:val="00372D84"/>
    <w:rsid w:val="00384AEA"/>
    <w:rsid w:val="00390245"/>
    <w:rsid w:val="0039398B"/>
    <w:rsid w:val="003A3C14"/>
    <w:rsid w:val="003B13EB"/>
    <w:rsid w:val="003B3867"/>
    <w:rsid w:val="003C18E8"/>
    <w:rsid w:val="003C37A7"/>
    <w:rsid w:val="003C5E62"/>
    <w:rsid w:val="003C772E"/>
    <w:rsid w:val="003D29FA"/>
    <w:rsid w:val="003D678D"/>
    <w:rsid w:val="003D7062"/>
    <w:rsid w:val="003E4607"/>
    <w:rsid w:val="003F1F98"/>
    <w:rsid w:val="003F714C"/>
    <w:rsid w:val="00402ECB"/>
    <w:rsid w:val="00404532"/>
    <w:rsid w:val="0041329E"/>
    <w:rsid w:val="00417002"/>
    <w:rsid w:val="00425154"/>
    <w:rsid w:val="0042582C"/>
    <w:rsid w:val="00431B1E"/>
    <w:rsid w:val="00432355"/>
    <w:rsid w:val="00433DCC"/>
    <w:rsid w:val="0043639C"/>
    <w:rsid w:val="00440291"/>
    <w:rsid w:val="00440EA2"/>
    <w:rsid w:val="004415FF"/>
    <w:rsid w:val="00442065"/>
    <w:rsid w:val="00442D1E"/>
    <w:rsid w:val="00444987"/>
    <w:rsid w:val="00446876"/>
    <w:rsid w:val="00450ABA"/>
    <w:rsid w:val="004518AF"/>
    <w:rsid w:val="004519CA"/>
    <w:rsid w:val="00451F7E"/>
    <w:rsid w:val="00460C31"/>
    <w:rsid w:val="00463A03"/>
    <w:rsid w:val="004662FA"/>
    <w:rsid w:val="0046630B"/>
    <w:rsid w:val="00483390"/>
    <w:rsid w:val="0048346C"/>
    <w:rsid w:val="00483AA9"/>
    <w:rsid w:val="00485056"/>
    <w:rsid w:val="00485E59"/>
    <w:rsid w:val="00497A9F"/>
    <w:rsid w:val="004A2FFB"/>
    <w:rsid w:val="004A5767"/>
    <w:rsid w:val="004B59DC"/>
    <w:rsid w:val="004C1594"/>
    <w:rsid w:val="004C2219"/>
    <w:rsid w:val="004C2E2A"/>
    <w:rsid w:val="004C5289"/>
    <w:rsid w:val="004C75FC"/>
    <w:rsid w:val="004D21BA"/>
    <w:rsid w:val="004D7121"/>
    <w:rsid w:val="004E27FC"/>
    <w:rsid w:val="004E2A65"/>
    <w:rsid w:val="00506BB8"/>
    <w:rsid w:val="005071A3"/>
    <w:rsid w:val="00511C39"/>
    <w:rsid w:val="00513FFE"/>
    <w:rsid w:val="00515835"/>
    <w:rsid w:val="0051642A"/>
    <w:rsid w:val="00517FB5"/>
    <w:rsid w:val="005226E9"/>
    <w:rsid w:val="00527972"/>
    <w:rsid w:val="00531AD9"/>
    <w:rsid w:val="005326E6"/>
    <w:rsid w:val="005436C2"/>
    <w:rsid w:val="00547E38"/>
    <w:rsid w:val="005508CD"/>
    <w:rsid w:val="00550AA5"/>
    <w:rsid w:val="0055235A"/>
    <w:rsid w:val="00556E29"/>
    <w:rsid w:val="00560E2B"/>
    <w:rsid w:val="0056312E"/>
    <w:rsid w:val="00567118"/>
    <w:rsid w:val="00576BE5"/>
    <w:rsid w:val="00576D37"/>
    <w:rsid w:val="005774F1"/>
    <w:rsid w:val="005835E6"/>
    <w:rsid w:val="005838BD"/>
    <w:rsid w:val="00585F7E"/>
    <w:rsid w:val="00586150"/>
    <w:rsid w:val="0059184C"/>
    <w:rsid w:val="005929CA"/>
    <w:rsid w:val="00594261"/>
    <w:rsid w:val="00594921"/>
    <w:rsid w:val="005952D2"/>
    <w:rsid w:val="005A17D2"/>
    <w:rsid w:val="005A1A48"/>
    <w:rsid w:val="005B39A1"/>
    <w:rsid w:val="005B7B03"/>
    <w:rsid w:val="005C1014"/>
    <w:rsid w:val="005C260B"/>
    <w:rsid w:val="005D0D21"/>
    <w:rsid w:val="005D12A6"/>
    <w:rsid w:val="005D3AF0"/>
    <w:rsid w:val="005D69A3"/>
    <w:rsid w:val="005E1A21"/>
    <w:rsid w:val="005E1EDB"/>
    <w:rsid w:val="005E2D12"/>
    <w:rsid w:val="005F0C02"/>
    <w:rsid w:val="005F415F"/>
    <w:rsid w:val="006007BA"/>
    <w:rsid w:val="00601174"/>
    <w:rsid w:val="0060594F"/>
    <w:rsid w:val="00606BBF"/>
    <w:rsid w:val="0060776C"/>
    <w:rsid w:val="006203D1"/>
    <w:rsid w:val="0062142F"/>
    <w:rsid w:val="00621C47"/>
    <w:rsid w:val="00624EF1"/>
    <w:rsid w:val="00627B61"/>
    <w:rsid w:val="00637CDC"/>
    <w:rsid w:val="006400C3"/>
    <w:rsid w:val="00641EF8"/>
    <w:rsid w:val="00643DA9"/>
    <w:rsid w:val="006440A8"/>
    <w:rsid w:val="006519AB"/>
    <w:rsid w:val="00655E5A"/>
    <w:rsid w:val="006624B2"/>
    <w:rsid w:val="00663E3E"/>
    <w:rsid w:val="0066696D"/>
    <w:rsid w:val="00666E23"/>
    <w:rsid w:val="0067196D"/>
    <w:rsid w:val="00673EBF"/>
    <w:rsid w:val="0069317A"/>
    <w:rsid w:val="00694305"/>
    <w:rsid w:val="00697336"/>
    <w:rsid w:val="006A2823"/>
    <w:rsid w:val="006A4DE4"/>
    <w:rsid w:val="006A6F4E"/>
    <w:rsid w:val="006B2AC2"/>
    <w:rsid w:val="006B3144"/>
    <w:rsid w:val="006B39F1"/>
    <w:rsid w:val="006B4B51"/>
    <w:rsid w:val="006B500C"/>
    <w:rsid w:val="006B5EE3"/>
    <w:rsid w:val="006B65FC"/>
    <w:rsid w:val="006C0640"/>
    <w:rsid w:val="006C767E"/>
    <w:rsid w:val="006C7A63"/>
    <w:rsid w:val="006D214B"/>
    <w:rsid w:val="006D6A65"/>
    <w:rsid w:val="006D72E5"/>
    <w:rsid w:val="006E3626"/>
    <w:rsid w:val="006E64E6"/>
    <w:rsid w:val="006E66D2"/>
    <w:rsid w:val="006E7B8C"/>
    <w:rsid w:val="006F07EC"/>
    <w:rsid w:val="006F4235"/>
    <w:rsid w:val="006F6C44"/>
    <w:rsid w:val="006F6D3F"/>
    <w:rsid w:val="006F79FF"/>
    <w:rsid w:val="006F7F6D"/>
    <w:rsid w:val="0070030D"/>
    <w:rsid w:val="00700EE5"/>
    <w:rsid w:val="0070548B"/>
    <w:rsid w:val="007059E6"/>
    <w:rsid w:val="00710C3B"/>
    <w:rsid w:val="007127A1"/>
    <w:rsid w:val="00720DA0"/>
    <w:rsid w:val="00721746"/>
    <w:rsid w:val="007308FB"/>
    <w:rsid w:val="00733008"/>
    <w:rsid w:val="0073507B"/>
    <w:rsid w:val="00756093"/>
    <w:rsid w:val="00761683"/>
    <w:rsid w:val="00761F3B"/>
    <w:rsid w:val="00763008"/>
    <w:rsid w:val="007656C8"/>
    <w:rsid w:val="00767209"/>
    <w:rsid w:val="007675A6"/>
    <w:rsid w:val="00767B5A"/>
    <w:rsid w:val="00775F9F"/>
    <w:rsid w:val="00783806"/>
    <w:rsid w:val="007866DD"/>
    <w:rsid w:val="00790868"/>
    <w:rsid w:val="00793A5A"/>
    <w:rsid w:val="0079576E"/>
    <w:rsid w:val="00795C3B"/>
    <w:rsid w:val="007960FC"/>
    <w:rsid w:val="007A03E3"/>
    <w:rsid w:val="007A1722"/>
    <w:rsid w:val="007A39F7"/>
    <w:rsid w:val="007A3FCF"/>
    <w:rsid w:val="007A5EB9"/>
    <w:rsid w:val="007B1C8C"/>
    <w:rsid w:val="007B7989"/>
    <w:rsid w:val="007C23E5"/>
    <w:rsid w:val="007C5975"/>
    <w:rsid w:val="007C62CC"/>
    <w:rsid w:val="007D1DA7"/>
    <w:rsid w:val="007D5A1A"/>
    <w:rsid w:val="007D77AF"/>
    <w:rsid w:val="007E048B"/>
    <w:rsid w:val="007E4F8D"/>
    <w:rsid w:val="0081274E"/>
    <w:rsid w:val="008144E2"/>
    <w:rsid w:val="00815537"/>
    <w:rsid w:val="008201A6"/>
    <w:rsid w:val="008212D8"/>
    <w:rsid w:val="00822F6E"/>
    <w:rsid w:val="00826EC7"/>
    <w:rsid w:val="00830985"/>
    <w:rsid w:val="008342C2"/>
    <w:rsid w:val="0083468B"/>
    <w:rsid w:val="00834EF5"/>
    <w:rsid w:val="008408BE"/>
    <w:rsid w:val="0084200B"/>
    <w:rsid w:val="00842411"/>
    <w:rsid w:val="00842F9B"/>
    <w:rsid w:val="00843D6D"/>
    <w:rsid w:val="0084403B"/>
    <w:rsid w:val="00845ED3"/>
    <w:rsid w:val="0085199A"/>
    <w:rsid w:val="00853955"/>
    <w:rsid w:val="008568BB"/>
    <w:rsid w:val="00861D66"/>
    <w:rsid w:val="008666C4"/>
    <w:rsid w:val="00870F07"/>
    <w:rsid w:val="00871AFF"/>
    <w:rsid w:val="00872735"/>
    <w:rsid w:val="008735F6"/>
    <w:rsid w:val="008753D1"/>
    <w:rsid w:val="00875B3D"/>
    <w:rsid w:val="00880469"/>
    <w:rsid w:val="0088519A"/>
    <w:rsid w:val="00893D23"/>
    <w:rsid w:val="008975D3"/>
    <w:rsid w:val="008A0F98"/>
    <w:rsid w:val="008A139A"/>
    <w:rsid w:val="008A1E72"/>
    <w:rsid w:val="008A6D37"/>
    <w:rsid w:val="008B4DE5"/>
    <w:rsid w:val="008B7069"/>
    <w:rsid w:val="008C0895"/>
    <w:rsid w:val="008C27F7"/>
    <w:rsid w:val="008C7802"/>
    <w:rsid w:val="008D434D"/>
    <w:rsid w:val="008D4BDB"/>
    <w:rsid w:val="008D7694"/>
    <w:rsid w:val="008E360A"/>
    <w:rsid w:val="008F6E42"/>
    <w:rsid w:val="0090115F"/>
    <w:rsid w:val="00901877"/>
    <w:rsid w:val="00901A2D"/>
    <w:rsid w:val="0090495D"/>
    <w:rsid w:val="0090541B"/>
    <w:rsid w:val="00906CA8"/>
    <w:rsid w:val="00906D25"/>
    <w:rsid w:val="00914470"/>
    <w:rsid w:val="00914DE4"/>
    <w:rsid w:val="00923305"/>
    <w:rsid w:val="00923B56"/>
    <w:rsid w:val="009259BB"/>
    <w:rsid w:val="00934C77"/>
    <w:rsid w:val="00941AB8"/>
    <w:rsid w:val="0094613E"/>
    <w:rsid w:val="009504C6"/>
    <w:rsid w:val="00951AA4"/>
    <w:rsid w:val="009560B2"/>
    <w:rsid w:val="00960E79"/>
    <w:rsid w:val="00962253"/>
    <w:rsid w:val="00962C93"/>
    <w:rsid w:val="0096308D"/>
    <w:rsid w:val="00970532"/>
    <w:rsid w:val="00977428"/>
    <w:rsid w:val="0097767D"/>
    <w:rsid w:val="009825D6"/>
    <w:rsid w:val="00983A6C"/>
    <w:rsid w:val="009844F1"/>
    <w:rsid w:val="00991301"/>
    <w:rsid w:val="00991755"/>
    <w:rsid w:val="009918F0"/>
    <w:rsid w:val="009954B9"/>
    <w:rsid w:val="009A299C"/>
    <w:rsid w:val="009C171E"/>
    <w:rsid w:val="009C4CAE"/>
    <w:rsid w:val="009C60D6"/>
    <w:rsid w:val="009C6EE6"/>
    <w:rsid w:val="009C6F2D"/>
    <w:rsid w:val="009C7B3F"/>
    <w:rsid w:val="009D186B"/>
    <w:rsid w:val="009D5568"/>
    <w:rsid w:val="009E5532"/>
    <w:rsid w:val="009F092A"/>
    <w:rsid w:val="009F5B18"/>
    <w:rsid w:val="009F6628"/>
    <w:rsid w:val="009F7362"/>
    <w:rsid w:val="00A01298"/>
    <w:rsid w:val="00A030E5"/>
    <w:rsid w:val="00A032E6"/>
    <w:rsid w:val="00A03FEB"/>
    <w:rsid w:val="00A04CCF"/>
    <w:rsid w:val="00A06B28"/>
    <w:rsid w:val="00A110CE"/>
    <w:rsid w:val="00A1141A"/>
    <w:rsid w:val="00A21BE0"/>
    <w:rsid w:val="00A25480"/>
    <w:rsid w:val="00A26619"/>
    <w:rsid w:val="00A332D1"/>
    <w:rsid w:val="00A33312"/>
    <w:rsid w:val="00A40AF2"/>
    <w:rsid w:val="00A41268"/>
    <w:rsid w:val="00A442F5"/>
    <w:rsid w:val="00A45C5A"/>
    <w:rsid w:val="00A5219F"/>
    <w:rsid w:val="00A53793"/>
    <w:rsid w:val="00A61F77"/>
    <w:rsid w:val="00A8733B"/>
    <w:rsid w:val="00A9312E"/>
    <w:rsid w:val="00AA36DD"/>
    <w:rsid w:val="00AA594B"/>
    <w:rsid w:val="00AB0360"/>
    <w:rsid w:val="00AB1644"/>
    <w:rsid w:val="00AB1912"/>
    <w:rsid w:val="00AB39CD"/>
    <w:rsid w:val="00AB517F"/>
    <w:rsid w:val="00AB539C"/>
    <w:rsid w:val="00AC261A"/>
    <w:rsid w:val="00AC4EA1"/>
    <w:rsid w:val="00AD4884"/>
    <w:rsid w:val="00AD4E26"/>
    <w:rsid w:val="00AD6F5B"/>
    <w:rsid w:val="00AE5C8A"/>
    <w:rsid w:val="00AE6A17"/>
    <w:rsid w:val="00AF0819"/>
    <w:rsid w:val="00AF157A"/>
    <w:rsid w:val="00AF4AB2"/>
    <w:rsid w:val="00AF6891"/>
    <w:rsid w:val="00B02A58"/>
    <w:rsid w:val="00B040D9"/>
    <w:rsid w:val="00B05CE1"/>
    <w:rsid w:val="00B10C53"/>
    <w:rsid w:val="00B127F6"/>
    <w:rsid w:val="00B14A56"/>
    <w:rsid w:val="00B22CE8"/>
    <w:rsid w:val="00B335CA"/>
    <w:rsid w:val="00B355C1"/>
    <w:rsid w:val="00B431A6"/>
    <w:rsid w:val="00B4705B"/>
    <w:rsid w:val="00B50A54"/>
    <w:rsid w:val="00B542E3"/>
    <w:rsid w:val="00B56E18"/>
    <w:rsid w:val="00B62F9C"/>
    <w:rsid w:val="00B64F3B"/>
    <w:rsid w:val="00B7127E"/>
    <w:rsid w:val="00B828B5"/>
    <w:rsid w:val="00B85030"/>
    <w:rsid w:val="00B901F4"/>
    <w:rsid w:val="00B90508"/>
    <w:rsid w:val="00B97038"/>
    <w:rsid w:val="00B970D7"/>
    <w:rsid w:val="00B97B7C"/>
    <w:rsid w:val="00BA224B"/>
    <w:rsid w:val="00BA449F"/>
    <w:rsid w:val="00BA5636"/>
    <w:rsid w:val="00BA76EE"/>
    <w:rsid w:val="00BB4F07"/>
    <w:rsid w:val="00BB6B22"/>
    <w:rsid w:val="00BC1058"/>
    <w:rsid w:val="00BC1E9A"/>
    <w:rsid w:val="00BC3D71"/>
    <w:rsid w:val="00BD62BA"/>
    <w:rsid w:val="00BD630E"/>
    <w:rsid w:val="00BD6EDC"/>
    <w:rsid w:val="00BD7570"/>
    <w:rsid w:val="00BE04C0"/>
    <w:rsid w:val="00BE0814"/>
    <w:rsid w:val="00BE28CA"/>
    <w:rsid w:val="00BE4191"/>
    <w:rsid w:val="00BE660E"/>
    <w:rsid w:val="00BF05FA"/>
    <w:rsid w:val="00BF25B5"/>
    <w:rsid w:val="00BF2FA1"/>
    <w:rsid w:val="00BF4915"/>
    <w:rsid w:val="00BF7E0D"/>
    <w:rsid w:val="00C0062A"/>
    <w:rsid w:val="00C00A94"/>
    <w:rsid w:val="00C019B1"/>
    <w:rsid w:val="00C01CF1"/>
    <w:rsid w:val="00C01DF0"/>
    <w:rsid w:val="00C02B0F"/>
    <w:rsid w:val="00C043C7"/>
    <w:rsid w:val="00C10F2A"/>
    <w:rsid w:val="00C13185"/>
    <w:rsid w:val="00C13CEC"/>
    <w:rsid w:val="00C155A5"/>
    <w:rsid w:val="00C158B2"/>
    <w:rsid w:val="00C2312B"/>
    <w:rsid w:val="00C260D3"/>
    <w:rsid w:val="00C34E4B"/>
    <w:rsid w:val="00C35E61"/>
    <w:rsid w:val="00C42FF0"/>
    <w:rsid w:val="00C46016"/>
    <w:rsid w:val="00C530CA"/>
    <w:rsid w:val="00C601EC"/>
    <w:rsid w:val="00C66990"/>
    <w:rsid w:val="00C703B1"/>
    <w:rsid w:val="00C71983"/>
    <w:rsid w:val="00C727E2"/>
    <w:rsid w:val="00C77651"/>
    <w:rsid w:val="00C80B68"/>
    <w:rsid w:val="00C82E68"/>
    <w:rsid w:val="00C865D4"/>
    <w:rsid w:val="00C90039"/>
    <w:rsid w:val="00C9052C"/>
    <w:rsid w:val="00C91477"/>
    <w:rsid w:val="00C94066"/>
    <w:rsid w:val="00CA0E94"/>
    <w:rsid w:val="00CA1A4B"/>
    <w:rsid w:val="00CA3645"/>
    <w:rsid w:val="00CA3C45"/>
    <w:rsid w:val="00CA424E"/>
    <w:rsid w:val="00CA46B8"/>
    <w:rsid w:val="00CA5AAF"/>
    <w:rsid w:val="00CA5D1A"/>
    <w:rsid w:val="00CA6586"/>
    <w:rsid w:val="00CA7B65"/>
    <w:rsid w:val="00CB596E"/>
    <w:rsid w:val="00CB6175"/>
    <w:rsid w:val="00CC0A66"/>
    <w:rsid w:val="00CC1067"/>
    <w:rsid w:val="00CD0D31"/>
    <w:rsid w:val="00CD2464"/>
    <w:rsid w:val="00CD3FE7"/>
    <w:rsid w:val="00CD66BD"/>
    <w:rsid w:val="00CE100C"/>
    <w:rsid w:val="00CE6ABD"/>
    <w:rsid w:val="00CF29B3"/>
    <w:rsid w:val="00CF29EA"/>
    <w:rsid w:val="00D000AF"/>
    <w:rsid w:val="00D00DA7"/>
    <w:rsid w:val="00D065E5"/>
    <w:rsid w:val="00D11351"/>
    <w:rsid w:val="00D16A6B"/>
    <w:rsid w:val="00D21AC8"/>
    <w:rsid w:val="00D27E95"/>
    <w:rsid w:val="00D33666"/>
    <w:rsid w:val="00D33BFA"/>
    <w:rsid w:val="00D351B7"/>
    <w:rsid w:val="00D3543E"/>
    <w:rsid w:val="00D43C98"/>
    <w:rsid w:val="00D43E4B"/>
    <w:rsid w:val="00D453FC"/>
    <w:rsid w:val="00D46E3C"/>
    <w:rsid w:val="00D516FE"/>
    <w:rsid w:val="00D626C6"/>
    <w:rsid w:val="00D63B93"/>
    <w:rsid w:val="00D668C6"/>
    <w:rsid w:val="00D677CF"/>
    <w:rsid w:val="00D74C9B"/>
    <w:rsid w:val="00D770F3"/>
    <w:rsid w:val="00D805BF"/>
    <w:rsid w:val="00D820D9"/>
    <w:rsid w:val="00D827A2"/>
    <w:rsid w:val="00D84BF2"/>
    <w:rsid w:val="00D939D7"/>
    <w:rsid w:val="00D95827"/>
    <w:rsid w:val="00D978C4"/>
    <w:rsid w:val="00DA0233"/>
    <w:rsid w:val="00DA1959"/>
    <w:rsid w:val="00DA1A9E"/>
    <w:rsid w:val="00DA3B8A"/>
    <w:rsid w:val="00DA63DD"/>
    <w:rsid w:val="00DB0B6B"/>
    <w:rsid w:val="00DB1146"/>
    <w:rsid w:val="00DC1115"/>
    <w:rsid w:val="00DC2983"/>
    <w:rsid w:val="00DC2E7B"/>
    <w:rsid w:val="00DC34A4"/>
    <w:rsid w:val="00DC45B2"/>
    <w:rsid w:val="00DD1BD4"/>
    <w:rsid w:val="00DE4B1B"/>
    <w:rsid w:val="00DE52E7"/>
    <w:rsid w:val="00DE6F15"/>
    <w:rsid w:val="00DF19F4"/>
    <w:rsid w:val="00E00121"/>
    <w:rsid w:val="00E02B0E"/>
    <w:rsid w:val="00E07D12"/>
    <w:rsid w:val="00E13E7A"/>
    <w:rsid w:val="00E172A7"/>
    <w:rsid w:val="00E17AEF"/>
    <w:rsid w:val="00E272B8"/>
    <w:rsid w:val="00E30DFB"/>
    <w:rsid w:val="00E312B4"/>
    <w:rsid w:val="00E31BB4"/>
    <w:rsid w:val="00E3664B"/>
    <w:rsid w:val="00E3797A"/>
    <w:rsid w:val="00E416A8"/>
    <w:rsid w:val="00E41DEC"/>
    <w:rsid w:val="00E4205E"/>
    <w:rsid w:val="00E43293"/>
    <w:rsid w:val="00E44468"/>
    <w:rsid w:val="00E45DB5"/>
    <w:rsid w:val="00E50B6A"/>
    <w:rsid w:val="00E516FB"/>
    <w:rsid w:val="00E51A6B"/>
    <w:rsid w:val="00E54180"/>
    <w:rsid w:val="00E5429A"/>
    <w:rsid w:val="00E61291"/>
    <w:rsid w:val="00E66748"/>
    <w:rsid w:val="00E72FDE"/>
    <w:rsid w:val="00E75540"/>
    <w:rsid w:val="00E8351A"/>
    <w:rsid w:val="00E8425C"/>
    <w:rsid w:val="00E941CA"/>
    <w:rsid w:val="00E94799"/>
    <w:rsid w:val="00EA016A"/>
    <w:rsid w:val="00EA1174"/>
    <w:rsid w:val="00EA5BF5"/>
    <w:rsid w:val="00EA6FC5"/>
    <w:rsid w:val="00EB08E2"/>
    <w:rsid w:val="00EB2F8C"/>
    <w:rsid w:val="00EB3048"/>
    <w:rsid w:val="00EB5F55"/>
    <w:rsid w:val="00EB7C16"/>
    <w:rsid w:val="00EC2B6D"/>
    <w:rsid w:val="00ED0211"/>
    <w:rsid w:val="00ED0260"/>
    <w:rsid w:val="00ED0519"/>
    <w:rsid w:val="00ED2771"/>
    <w:rsid w:val="00ED3F7A"/>
    <w:rsid w:val="00ED497A"/>
    <w:rsid w:val="00ED4DA2"/>
    <w:rsid w:val="00EE4F3E"/>
    <w:rsid w:val="00EE6967"/>
    <w:rsid w:val="00EF35A6"/>
    <w:rsid w:val="00EF3926"/>
    <w:rsid w:val="00EF5523"/>
    <w:rsid w:val="00EF5CC9"/>
    <w:rsid w:val="00F074D1"/>
    <w:rsid w:val="00F07566"/>
    <w:rsid w:val="00F14A45"/>
    <w:rsid w:val="00F20F8F"/>
    <w:rsid w:val="00F2100F"/>
    <w:rsid w:val="00F232E6"/>
    <w:rsid w:val="00F235BB"/>
    <w:rsid w:val="00F31ACC"/>
    <w:rsid w:val="00F31E9F"/>
    <w:rsid w:val="00F33549"/>
    <w:rsid w:val="00F342F4"/>
    <w:rsid w:val="00F34F1A"/>
    <w:rsid w:val="00F41C0B"/>
    <w:rsid w:val="00F46633"/>
    <w:rsid w:val="00F47537"/>
    <w:rsid w:val="00F52B4A"/>
    <w:rsid w:val="00F56F28"/>
    <w:rsid w:val="00F61C74"/>
    <w:rsid w:val="00F715D6"/>
    <w:rsid w:val="00F75A48"/>
    <w:rsid w:val="00F77471"/>
    <w:rsid w:val="00F808B4"/>
    <w:rsid w:val="00F8416C"/>
    <w:rsid w:val="00F901BA"/>
    <w:rsid w:val="00FA16FB"/>
    <w:rsid w:val="00FA3863"/>
    <w:rsid w:val="00FA4F92"/>
    <w:rsid w:val="00FB656C"/>
    <w:rsid w:val="00FB6C60"/>
    <w:rsid w:val="00FC17E5"/>
    <w:rsid w:val="00FC2D10"/>
    <w:rsid w:val="00FC7764"/>
    <w:rsid w:val="00FD4B74"/>
    <w:rsid w:val="00FD6CCE"/>
    <w:rsid w:val="00FD7C10"/>
    <w:rsid w:val="00FE4F27"/>
    <w:rsid w:val="00FF1308"/>
    <w:rsid w:val="00FF2804"/>
    <w:rsid w:val="00FF2D26"/>
    <w:rsid w:val="00FF2E34"/>
    <w:rsid w:val="00FF3976"/>
    <w:rsid w:val="00FF438A"/>
    <w:rsid w:val="00FF52A6"/>
    <w:rsid w:val="00FF642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CD56"/>
  <w15:chartTrackingRefBased/>
  <w15:docId w15:val="{E508C6F9-ECCB-4935-B4F2-F93F3E2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B1"/>
    <w:rPr>
      <w:sz w:val="24"/>
      <w:szCs w:val="24"/>
      <w:lang w:val="tr-TR" w:eastAsia="tr-TR"/>
    </w:rPr>
  </w:style>
  <w:style w:type="paragraph" w:styleId="Balk2">
    <w:name w:val="heading 2"/>
    <w:basedOn w:val="Normal"/>
    <w:next w:val="Normal"/>
    <w:qFormat/>
    <w:rsid w:val="005436C2"/>
    <w:pPr>
      <w:autoSpaceDE w:val="0"/>
      <w:autoSpaceDN w:val="0"/>
      <w:adjustRightInd w:val="0"/>
      <w:outlineLvl w:val="1"/>
    </w:pPr>
    <w:rPr>
      <w:sz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elacomgrade">
    <w:name w:val="Tabela com grade"/>
    <w:basedOn w:val="NormalTablo"/>
    <w:rsid w:val="00C703B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67D"/>
    <w:pPr>
      <w:spacing w:before="100" w:beforeAutospacing="1" w:after="100" w:afterAutospacing="1"/>
    </w:pPr>
  </w:style>
  <w:style w:type="paragraph" w:customStyle="1" w:styleId="normaltext">
    <w:name w:val="normaltext"/>
    <w:rsid w:val="00135CD6"/>
    <w:pPr>
      <w:spacing w:after="120"/>
    </w:pPr>
    <w:rPr>
      <w:rFonts w:ascii="Tahoma" w:eastAsia="Tahoma" w:hAnsi="Tahoma" w:cs="Tahoma"/>
      <w:lang w:val="tr-TR" w:eastAsia="zh-CN"/>
    </w:rPr>
  </w:style>
  <w:style w:type="paragraph" w:customStyle="1" w:styleId="Style4">
    <w:name w:val="Style4"/>
    <w:basedOn w:val="Normal"/>
    <w:uiPriority w:val="99"/>
    <w:rsid w:val="005508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25">
    <w:name w:val="Font Style25"/>
    <w:uiPriority w:val="99"/>
    <w:rsid w:val="005508CD"/>
    <w:rPr>
      <w:rFonts w:ascii="Arial" w:hAnsi="Arial" w:cs="Arial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63B93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66696D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semiHidden/>
    <w:rsid w:val="0066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978662-F8DF-44E2-8F90-187FB314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SAKARYA UNIVERSITY</vt:lpstr>
      <vt:lpstr>SAKARYA UNIVERSITY</vt:lpstr>
    </vt:vector>
  </TitlesOfParts>
  <Company>Grizli777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UNIVERSITY</dc:title>
  <dc:subject/>
  <dc:creator>Acer</dc:creator>
  <cp:keywords/>
  <cp:lastModifiedBy>Admin</cp:lastModifiedBy>
  <cp:revision>3</cp:revision>
  <cp:lastPrinted>2019-01-15T08:34:00Z</cp:lastPrinted>
  <dcterms:created xsi:type="dcterms:W3CDTF">2023-07-27T11:10:00Z</dcterms:created>
  <dcterms:modified xsi:type="dcterms:W3CDTF">2023-07-27T11:30:00Z</dcterms:modified>
</cp:coreProperties>
</file>